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D496" w14:textId="77777777" w:rsidR="00211D48" w:rsidRPr="009C6579" w:rsidRDefault="00211D48" w:rsidP="00211D48">
      <w:pPr>
        <w:rPr>
          <w:b/>
          <w:bCs/>
          <w:sz w:val="36"/>
          <w:szCs w:val="36"/>
          <w:u w:val="single"/>
        </w:rPr>
      </w:pPr>
      <w:r w:rsidRPr="009C6579">
        <w:rPr>
          <w:b/>
          <w:bCs/>
          <w:sz w:val="36"/>
          <w:szCs w:val="36"/>
          <w:u w:val="single"/>
        </w:rPr>
        <w:t>Job Description; Museum Development Manager</w:t>
      </w:r>
    </w:p>
    <w:p w14:paraId="7ED53FC0" w14:textId="77777777" w:rsidR="00211D48" w:rsidRPr="009C6579" w:rsidRDefault="00211D48" w:rsidP="00211D48">
      <w:pPr>
        <w:rPr>
          <w:sz w:val="36"/>
          <w:szCs w:val="36"/>
          <w:u w:val="single"/>
        </w:rPr>
      </w:pPr>
    </w:p>
    <w:p w14:paraId="55FBB0F8" w14:textId="77777777" w:rsidR="00211D48" w:rsidRDefault="00211D48" w:rsidP="00211D48">
      <w:r>
        <w:t>Job title; Museum Development Manager</w:t>
      </w:r>
    </w:p>
    <w:p w14:paraId="33C0FCA0" w14:textId="77777777" w:rsidR="00211D48" w:rsidRDefault="00211D48" w:rsidP="00211D48">
      <w:r>
        <w:t>Reporting to: Chair of Trustees</w:t>
      </w:r>
    </w:p>
    <w:p w14:paraId="0DA85A7F" w14:textId="77777777" w:rsidR="00211D48" w:rsidRDefault="00211D48" w:rsidP="00211D48">
      <w:r>
        <w:t>Responsible for: Museum Assistant and SPF Delivery Officer</w:t>
      </w:r>
    </w:p>
    <w:p w14:paraId="0EA481D9" w14:textId="77777777" w:rsidR="00211D48" w:rsidRPr="006162A5" w:rsidRDefault="00211D48" w:rsidP="00211D48">
      <w:pPr>
        <w:rPr>
          <w:color w:val="FF0000"/>
        </w:rPr>
      </w:pPr>
      <w:r>
        <w:t xml:space="preserve">Salary; </w:t>
      </w:r>
      <w:r w:rsidRPr="006E3010">
        <w:rPr>
          <w:color w:val="000000" w:themeColor="text1"/>
        </w:rPr>
        <w:t>£32000</w:t>
      </w:r>
      <w:r>
        <w:rPr>
          <w:color w:val="000000" w:themeColor="text1"/>
        </w:rPr>
        <w:t xml:space="preserve"> FT</w:t>
      </w:r>
    </w:p>
    <w:p w14:paraId="58160ECA" w14:textId="77777777" w:rsidR="00211D48" w:rsidRDefault="00211D48" w:rsidP="00211D48">
      <w:r>
        <w:t>Term; 12-month fixed contract</w:t>
      </w:r>
    </w:p>
    <w:p w14:paraId="6142349F" w14:textId="77777777" w:rsidR="00211D48" w:rsidRPr="006162A5" w:rsidRDefault="00211D48" w:rsidP="00211D48">
      <w:pPr>
        <w:rPr>
          <w:color w:val="FF0000"/>
        </w:rPr>
      </w:pPr>
      <w:r>
        <w:t xml:space="preserve">Location; Cynon Valley Museum – </w:t>
      </w:r>
      <w:r w:rsidRPr="006E3010">
        <w:rPr>
          <w:color w:val="000000" w:themeColor="text1"/>
        </w:rPr>
        <w:t xml:space="preserve">not eligible for working from </w:t>
      </w:r>
      <w:proofErr w:type="gramStart"/>
      <w:r w:rsidRPr="006E3010">
        <w:rPr>
          <w:color w:val="000000" w:themeColor="text1"/>
        </w:rPr>
        <w:t>home</w:t>
      </w:r>
      <w:proofErr w:type="gramEnd"/>
    </w:p>
    <w:p w14:paraId="43E99E6A" w14:textId="77777777" w:rsidR="00211D48" w:rsidRDefault="00211D48" w:rsidP="00211D48">
      <w:r>
        <w:t>Details; Flexible working including weekends and evenings.</w:t>
      </w:r>
    </w:p>
    <w:p w14:paraId="746F1C80" w14:textId="77777777" w:rsidR="00211D48" w:rsidRDefault="00211D48" w:rsidP="00211D48"/>
    <w:p w14:paraId="6A97B3C5" w14:textId="77777777" w:rsidR="00211D48" w:rsidRDefault="00211D48" w:rsidP="00211D48">
      <w:pPr>
        <w:rPr>
          <w:b/>
          <w:bCs/>
          <w:sz w:val="32"/>
          <w:szCs w:val="32"/>
          <w:u w:val="single"/>
        </w:rPr>
      </w:pPr>
      <w:r w:rsidRPr="009C6579">
        <w:rPr>
          <w:b/>
          <w:bCs/>
          <w:sz w:val="32"/>
          <w:szCs w:val="32"/>
          <w:u w:val="single"/>
        </w:rPr>
        <w:t>Job Summary</w:t>
      </w:r>
    </w:p>
    <w:p w14:paraId="58D88340" w14:textId="77777777" w:rsidR="00211D48" w:rsidRPr="009C6579" w:rsidRDefault="00211D48" w:rsidP="00211D48">
      <w:pPr>
        <w:rPr>
          <w:b/>
          <w:bCs/>
          <w:sz w:val="32"/>
          <w:szCs w:val="32"/>
          <w:u w:val="single"/>
        </w:rPr>
      </w:pPr>
    </w:p>
    <w:p w14:paraId="053023AB" w14:textId="77777777" w:rsidR="00211D48" w:rsidRDefault="00211D48" w:rsidP="00211D48">
      <w:r>
        <w:t>The Museum Development Manager will play a key role in the running of and the future development of Cynon Valley Museum. The Trust is actively working with the local authority and other agencies to build a sustainable future for the Museum.</w:t>
      </w:r>
    </w:p>
    <w:p w14:paraId="22D4FC70" w14:textId="77777777" w:rsidR="00211D48" w:rsidRDefault="00211D48" w:rsidP="00211D48"/>
    <w:p w14:paraId="5FE519B2" w14:textId="77777777" w:rsidR="00211D48" w:rsidRDefault="00211D48" w:rsidP="00211D48">
      <w:r>
        <w:t>We have identified the need to develop our existing income streams so that the Museum will be less reliant on grant applications. These include gallery and room hire, tearoom and gift shop. There is considerable scope to increase revenue from these activities by involving and supporting more volunteers, effective management, and marketing. Initially this will involve working through existing systems and policies with volunteers and staff, to save time and increase efficiency.</w:t>
      </w:r>
    </w:p>
    <w:p w14:paraId="7317A6AA" w14:textId="77777777" w:rsidR="00211D48" w:rsidRDefault="00211D48" w:rsidP="00211D48"/>
    <w:p w14:paraId="6D61C243" w14:textId="77777777" w:rsidR="00211D48" w:rsidRDefault="00211D48" w:rsidP="00211D48">
      <w:r>
        <w:t xml:space="preserve">Additionally, the Trust is looking for someone with the vision and skills to explore how these income streams could be maximised. For example, our tearoom is under used, though we are beginning to run it with dedicated volunteers. However, such a venture will always be small scale and we need someone with the ambition and vision to explore whether it could be made into a thriving community business. </w:t>
      </w:r>
    </w:p>
    <w:p w14:paraId="5A6683F1" w14:textId="77777777" w:rsidR="00211D48" w:rsidRDefault="00211D48" w:rsidP="00211D48"/>
    <w:p w14:paraId="29E09B47" w14:textId="77777777" w:rsidR="00211D48" w:rsidRDefault="00211D48" w:rsidP="00211D48">
      <w:r>
        <w:t xml:space="preserve">As well as ensuring this amazing Museum can thrive into the future, we need someone who is firmly grounded and able to deal with the challenges of keeping the building open on a day-to-day basis. This is a varied and rewarding opportunity for someone with excellent people skills, able to work with a wide range of people from the local community and other organisations.  </w:t>
      </w:r>
    </w:p>
    <w:p w14:paraId="28B1CDC2" w14:textId="77777777" w:rsidR="00211D48" w:rsidRDefault="00211D48" w:rsidP="00211D48"/>
    <w:p w14:paraId="482F5295" w14:textId="77777777" w:rsidR="00211D48" w:rsidRDefault="00211D48" w:rsidP="00211D48">
      <w:r>
        <w:t xml:space="preserve">Would you be excited by the challenge of working with our volunteers and trustees. Would you then be able to act and deliver their business plans? </w:t>
      </w:r>
    </w:p>
    <w:p w14:paraId="2CE8ED62" w14:textId="77777777" w:rsidR="00211D48" w:rsidRDefault="00211D48" w:rsidP="00211D48">
      <w:pPr>
        <w:rPr>
          <w:b/>
          <w:bCs/>
          <w:sz w:val="32"/>
          <w:szCs w:val="32"/>
          <w:u w:val="single"/>
        </w:rPr>
      </w:pPr>
    </w:p>
    <w:p w14:paraId="7C3C8059" w14:textId="585AC29D" w:rsidR="00211D48" w:rsidRDefault="00211D48" w:rsidP="00211D48">
      <w:pPr>
        <w:rPr>
          <w:b/>
          <w:bCs/>
          <w:sz w:val="32"/>
          <w:szCs w:val="32"/>
          <w:u w:val="single"/>
        </w:rPr>
      </w:pPr>
      <w:r w:rsidRPr="009C6579">
        <w:rPr>
          <w:b/>
          <w:bCs/>
          <w:sz w:val="32"/>
          <w:szCs w:val="32"/>
          <w:u w:val="single"/>
        </w:rPr>
        <w:lastRenderedPageBreak/>
        <w:t xml:space="preserve">Responsibilities  </w:t>
      </w:r>
    </w:p>
    <w:p w14:paraId="3814E2F9" w14:textId="77777777" w:rsidR="00211D48" w:rsidRPr="009C6579" w:rsidRDefault="00211D48" w:rsidP="00211D48">
      <w:pPr>
        <w:rPr>
          <w:b/>
          <w:bCs/>
          <w:sz w:val="32"/>
          <w:szCs w:val="32"/>
          <w:u w:val="single"/>
        </w:rPr>
      </w:pPr>
    </w:p>
    <w:p w14:paraId="1454420D" w14:textId="77777777" w:rsidR="00211D48" w:rsidRDefault="00211D48" w:rsidP="00211D48">
      <w:pPr>
        <w:rPr>
          <w:u w:val="single"/>
        </w:rPr>
      </w:pPr>
      <w:r w:rsidRPr="00795B2F">
        <w:rPr>
          <w:u w:val="single"/>
        </w:rPr>
        <w:t>Development of Income Streams of the Trust</w:t>
      </w:r>
    </w:p>
    <w:p w14:paraId="7F76AD28" w14:textId="77777777" w:rsidR="00211D48" w:rsidRDefault="00211D48" w:rsidP="00211D48">
      <w:pPr>
        <w:pStyle w:val="ListParagraph"/>
        <w:numPr>
          <w:ilvl w:val="0"/>
          <w:numId w:val="30"/>
        </w:numPr>
        <w:spacing w:after="160" w:line="278" w:lineRule="auto"/>
      </w:pPr>
      <w:r>
        <w:t>Create a realistic plan to increase self-generating income with particular emphasis on hire of rooms, gift shop, tearoom, and gallery spaces. This must be done with the full support and understanding of volunteers and staff.</w:t>
      </w:r>
    </w:p>
    <w:p w14:paraId="06DDDFD4" w14:textId="77777777" w:rsidR="00211D48" w:rsidRDefault="00211D48" w:rsidP="00211D48">
      <w:pPr>
        <w:pStyle w:val="ListParagraph"/>
        <w:numPr>
          <w:ilvl w:val="0"/>
          <w:numId w:val="30"/>
        </w:numPr>
        <w:spacing w:after="160" w:line="278" w:lineRule="auto"/>
      </w:pPr>
      <w:r>
        <w:t>Identify appropriate training and support for volunteers and staff so that the funding activities can be legally and safely undertaken.</w:t>
      </w:r>
    </w:p>
    <w:p w14:paraId="08E08B15" w14:textId="77777777" w:rsidR="00211D48" w:rsidRDefault="00211D48" w:rsidP="00211D48">
      <w:pPr>
        <w:pStyle w:val="ListParagraph"/>
        <w:numPr>
          <w:ilvl w:val="0"/>
          <w:numId w:val="30"/>
        </w:numPr>
        <w:spacing w:after="160" w:line="278" w:lineRule="auto"/>
      </w:pPr>
      <w:r>
        <w:t xml:space="preserve">Consult and communicate with all stakeholders including artists, room hire customers, shop customers, workshop attendees etc, so that everyone can support and understand the changes that are being proposed. </w:t>
      </w:r>
    </w:p>
    <w:p w14:paraId="2944478C" w14:textId="77777777" w:rsidR="00211D48" w:rsidRDefault="00211D48" w:rsidP="00211D48">
      <w:pPr>
        <w:pStyle w:val="ListParagraph"/>
        <w:numPr>
          <w:ilvl w:val="0"/>
          <w:numId w:val="30"/>
        </w:numPr>
        <w:spacing w:after="160" w:line="278" w:lineRule="auto"/>
      </w:pPr>
      <w:r>
        <w:t>Empower volunteers to explore new funding streams for example, internet sales, crowdfunding etc.</w:t>
      </w:r>
    </w:p>
    <w:p w14:paraId="3B799210" w14:textId="77777777" w:rsidR="00211D48" w:rsidRDefault="00211D48" w:rsidP="00211D48">
      <w:pPr>
        <w:rPr>
          <w:u w:val="single"/>
        </w:rPr>
      </w:pPr>
      <w:r w:rsidRPr="002A4F66">
        <w:rPr>
          <w:u w:val="single"/>
        </w:rPr>
        <w:t>Development of Future Sustainability of the Museum</w:t>
      </w:r>
    </w:p>
    <w:p w14:paraId="41E53F3D" w14:textId="77777777" w:rsidR="00211D48" w:rsidRDefault="00211D48" w:rsidP="00211D48">
      <w:pPr>
        <w:pStyle w:val="ListParagraph"/>
        <w:numPr>
          <w:ilvl w:val="0"/>
          <w:numId w:val="31"/>
        </w:numPr>
        <w:spacing w:after="160" w:line="278" w:lineRule="auto"/>
      </w:pPr>
      <w:r>
        <w:t>With the Trustees, identify and apply for funds to maintain and develop the museum building.</w:t>
      </w:r>
    </w:p>
    <w:p w14:paraId="12B7CF52" w14:textId="77777777" w:rsidR="00211D48" w:rsidRDefault="00211D48" w:rsidP="00211D48">
      <w:pPr>
        <w:pStyle w:val="ListParagraph"/>
        <w:numPr>
          <w:ilvl w:val="0"/>
          <w:numId w:val="31"/>
        </w:numPr>
        <w:spacing w:after="160" w:line="278" w:lineRule="auto"/>
      </w:pPr>
      <w:r>
        <w:t xml:space="preserve">Explore community business development ideas with Trustees, </w:t>
      </w:r>
      <w:proofErr w:type="gramStart"/>
      <w:r>
        <w:t>staff</w:t>
      </w:r>
      <w:proofErr w:type="gramEnd"/>
      <w:r>
        <w:t xml:space="preserve"> and volunteers. </w:t>
      </w:r>
    </w:p>
    <w:p w14:paraId="30992D32" w14:textId="77777777" w:rsidR="00211D48" w:rsidRDefault="00211D48" w:rsidP="00211D48">
      <w:pPr>
        <w:pStyle w:val="ListParagraph"/>
        <w:numPr>
          <w:ilvl w:val="0"/>
          <w:numId w:val="31"/>
        </w:numPr>
        <w:spacing w:after="160" w:line="278" w:lineRule="auto"/>
      </w:pPr>
      <w:r>
        <w:t>With the Trustees apply for new grants to support staff costs in the future and possibly develop new projects.</w:t>
      </w:r>
    </w:p>
    <w:p w14:paraId="7F6797AC" w14:textId="77777777" w:rsidR="00211D48" w:rsidRDefault="00211D48" w:rsidP="00211D48">
      <w:pPr>
        <w:pStyle w:val="ListParagraph"/>
        <w:numPr>
          <w:ilvl w:val="0"/>
          <w:numId w:val="31"/>
        </w:numPr>
        <w:spacing w:after="160" w:line="278" w:lineRule="auto"/>
      </w:pPr>
      <w:r>
        <w:t xml:space="preserve">Strengthen existing partnerships and develop new partners with local authority, </w:t>
      </w:r>
      <w:r w:rsidRPr="006E3010">
        <w:rPr>
          <w:color w:val="000000" w:themeColor="text1"/>
        </w:rPr>
        <w:t>heritage,</w:t>
      </w:r>
      <w:r>
        <w:t xml:space="preserve"> third sector and business organisations.</w:t>
      </w:r>
    </w:p>
    <w:p w14:paraId="4432B0BF" w14:textId="77777777" w:rsidR="00211D48" w:rsidRDefault="00211D48" w:rsidP="00211D48">
      <w:pPr>
        <w:rPr>
          <w:u w:val="single"/>
        </w:rPr>
      </w:pPr>
      <w:r w:rsidRPr="00B12CEA">
        <w:rPr>
          <w:u w:val="single"/>
        </w:rPr>
        <w:t>Managing the day-to-day operation of the museum</w:t>
      </w:r>
    </w:p>
    <w:p w14:paraId="67B3749D" w14:textId="77777777" w:rsidR="00211D48" w:rsidRDefault="00211D48" w:rsidP="00211D48">
      <w:pPr>
        <w:pStyle w:val="ListParagraph"/>
        <w:numPr>
          <w:ilvl w:val="0"/>
          <w:numId w:val="32"/>
        </w:numPr>
        <w:spacing w:after="160" w:line="278" w:lineRule="auto"/>
      </w:pPr>
      <w:r>
        <w:t xml:space="preserve">Staff supervision: to support museum staff with the delivery of the volunteer programme and SPF projects. </w:t>
      </w:r>
    </w:p>
    <w:p w14:paraId="6A8D9415" w14:textId="77777777" w:rsidR="00211D48" w:rsidRDefault="00211D48" w:rsidP="00211D48">
      <w:pPr>
        <w:pStyle w:val="ListParagraph"/>
        <w:numPr>
          <w:ilvl w:val="0"/>
          <w:numId w:val="32"/>
        </w:numPr>
        <w:spacing w:after="160" w:line="278" w:lineRule="auto"/>
      </w:pPr>
      <w:r>
        <w:t>Volunteer support and have overview of the direction of the volunteer programme.</w:t>
      </w:r>
    </w:p>
    <w:p w14:paraId="5476DCCB" w14:textId="77777777" w:rsidR="00211D48" w:rsidRDefault="00211D48" w:rsidP="00211D48">
      <w:pPr>
        <w:pStyle w:val="ListParagraph"/>
        <w:numPr>
          <w:ilvl w:val="0"/>
          <w:numId w:val="32"/>
        </w:numPr>
        <w:spacing w:after="160" w:line="278" w:lineRule="auto"/>
      </w:pPr>
      <w:r>
        <w:t>Management systems: to ensure that the administration and financial systems are simple, transparent, accessible, and effective.</w:t>
      </w:r>
    </w:p>
    <w:p w14:paraId="6F01388D" w14:textId="77777777" w:rsidR="00211D48" w:rsidRDefault="00211D48" w:rsidP="00211D48">
      <w:pPr>
        <w:pStyle w:val="ListParagraph"/>
        <w:numPr>
          <w:ilvl w:val="0"/>
          <w:numId w:val="32"/>
        </w:numPr>
        <w:spacing w:after="160" w:line="278" w:lineRule="auto"/>
      </w:pPr>
      <w:r>
        <w:t>Building management: oversee building security, maintenance, risk management, compliance with legislation, health, and safety.</w:t>
      </w:r>
    </w:p>
    <w:p w14:paraId="1CE36D24" w14:textId="77777777" w:rsidR="00211D48" w:rsidRDefault="00211D48" w:rsidP="00211D48">
      <w:pPr>
        <w:pStyle w:val="ListParagraph"/>
        <w:numPr>
          <w:ilvl w:val="0"/>
          <w:numId w:val="32"/>
        </w:numPr>
        <w:spacing w:after="160" w:line="278" w:lineRule="auto"/>
      </w:pPr>
      <w:r>
        <w:t>Communications: to ensure all stakeholders are informed of developments that affect their involvement with the museum, including volunteers, staff, and trustees.</w:t>
      </w:r>
    </w:p>
    <w:p w14:paraId="5BDEB18D" w14:textId="77777777" w:rsidR="00211D48" w:rsidRDefault="00211D48" w:rsidP="00211D48">
      <w:pPr>
        <w:pStyle w:val="ListParagraph"/>
        <w:numPr>
          <w:ilvl w:val="0"/>
          <w:numId w:val="32"/>
        </w:numPr>
        <w:spacing w:after="160" w:line="278" w:lineRule="auto"/>
      </w:pPr>
      <w:r>
        <w:t>Liaison with partners: including RCTCBC Heritage team regarding the museum collections.</w:t>
      </w:r>
    </w:p>
    <w:p w14:paraId="094E6643" w14:textId="77777777" w:rsidR="00211D48" w:rsidRDefault="00211D48" w:rsidP="00211D48">
      <w:pPr>
        <w:spacing w:after="160" w:line="278" w:lineRule="auto"/>
      </w:pPr>
    </w:p>
    <w:p w14:paraId="1FB5CB5E" w14:textId="77777777" w:rsidR="00211D48" w:rsidRDefault="00211D48" w:rsidP="00211D48">
      <w:pPr>
        <w:spacing w:after="160" w:line="278" w:lineRule="auto"/>
      </w:pPr>
    </w:p>
    <w:p w14:paraId="1C47A360" w14:textId="77777777" w:rsidR="00211D48" w:rsidRDefault="00211D48" w:rsidP="00211D48">
      <w:pPr>
        <w:spacing w:after="160" w:line="278" w:lineRule="auto"/>
      </w:pPr>
    </w:p>
    <w:p w14:paraId="035365A2" w14:textId="77777777" w:rsidR="00211D48" w:rsidRPr="009C6579" w:rsidRDefault="00211D48" w:rsidP="00211D48">
      <w:pPr>
        <w:rPr>
          <w:sz w:val="32"/>
          <w:szCs w:val="32"/>
          <w:u w:val="single"/>
        </w:rPr>
      </w:pPr>
      <w:r w:rsidRPr="009C6579">
        <w:rPr>
          <w:sz w:val="32"/>
          <w:szCs w:val="32"/>
          <w:u w:val="single"/>
        </w:rPr>
        <w:t>Skills and experience</w:t>
      </w:r>
    </w:p>
    <w:p w14:paraId="316E9D77" w14:textId="77777777" w:rsidR="00211D48" w:rsidRPr="009C6579" w:rsidRDefault="00211D48" w:rsidP="00211D48">
      <w:pPr>
        <w:pStyle w:val="ListParagraph"/>
        <w:rPr>
          <w:sz w:val="32"/>
          <w:szCs w:val="32"/>
          <w:u w:val="single"/>
        </w:rPr>
      </w:pPr>
    </w:p>
    <w:tbl>
      <w:tblPr>
        <w:tblStyle w:val="TableGrid"/>
        <w:tblW w:w="0" w:type="auto"/>
        <w:tblLook w:val="04A0" w:firstRow="1" w:lastRow="0" w:firstColumn="1" w:lastColumn="0" w:noHBand="0" w:noVBand="1"/>
      </w:tblPr>
      <w:tblGrid>
        <w:gridCol w:w="4505"/>
        <w:gridCol w:w="4505"/>
      </w:tblGrid>
      <w:tr w:rsidR="00211D48" w14:paraId="0AB8B71B" w14:textId="77777777" w:rsidTr="00B50889">
        <w:tc>
          <w:tcPr>
            <w:tcW w:w="4508" w:type="dxa"/>
          </w:tcPr>
          <w:p w14:paraId="7B9BBF1D" w14:textId="77777777" w:rsidR="00211D48" w:rsidRDefault="00211D48" w:rsidP="00B50889">
            <w:r>
              <w:t xml:space="preserve">Experience of community enterprise development and business planning </w:t>
            </w:r>
          </w:p>
        </w:tc>
        <w:tc>
          <w:tcPr>
            <w:tcW w:w="4508" w:type="dxa"/>
          </w:tcPr>
          <w:p w14:paraId="20FFA70F" w14:textId="77777777" w:rsidR="00211D48" w:rsidRDefault="00211D48" w:rsidP="00B50889">
            <w:r>
              <w:t>Essential</w:t>
            </w:r>
          </w:p>
        </w:tc>
      </w:tr>
      <w:tr w:rsidR="00211D48" w14:paraId="61A9BD6F" w14:textId="77777777" w:rsidTr="00B50889">
        <w:tc>
          <w:tcPr>
            <w:tcW w:w="4508" w:type="dxa"/>
          </w:tcPr>
          <w:p w14:paraId="6B553350" w14:textId="77777777" w:rsidR="00211D48" w:rsidRDefault="00211D48" w:rsidP="00B50889">
            <w:r>
              <w:t xml:space="preserve">Proven record of fundraising and grant applications </w:t>
            </w:r>
          </w:p>
        </w:tc>
        <w:tc>
          <w:tcPr>
            <w:tcW w:w="4508" w:type="dxa"/>
          </w:tcPr>
          <w:p w14:paraId="3E9E8038" w14:textId="77777777" w:rsidR="00211D48" w:rsidRDefault="00211D48" w:rsidP="00B50889">
            <w:r>
              <w:t>Essential</w:t>
            </w:r>
          </w:p>
        </w:tc>
      </w:tr>
      <w:tr w:rsidR="00211D48" w14:paraId="2ED4887E" w14:textId="77777777" w:rsidTr="00B50889">
        <w:tc>
          <w:tcPr>
            <w:tcW w:w="4508" w:type="dxa"/>
          </w:tcPr>
          <w:p w14:paraId="47D5240A" w14:textId="77777777" w:rsidR="00211D48" w:rsidRDefault="00211D48" w:rsidP="00B50889">
            <w:r>
              <w:t>Experience of project management and development</w:t>
            </w:r>
          </w:p>
        </w:tc>
        <w:tc>
          <w:tcPr>
            <w:tcW w:w="4508" w:type="dxa"/>
          </w:tcPr>
          <w:p w14:paraId="56D46FDE" w14:textId="77777777" w:rsidR="00211D48" w:rsidRDefault="00211D48" w:rsidP="00B50889">
            <w:r>
              <w:t>Essential</w:t>
            </w:r>
          </w:p>
        </w:tc>
      </w:tr>
      <w:tr w:rsidR="00211D48" w14:paraId="1388494B" w14:textId="77777777" w:rsidTr="00B50889">
        <w:tc>
          <w:tcPr>
            <w:tcW w:w="4508" w:type="dxa"/>
          </w:tcPr>
          <w:p w14:paraId="2A851261" w14:textId="77777777" w:rsidR="00211D48" w:rsidRDefault="00211D48" w:rsidP="00B50889">
            <w:r w:rsidRPr="006E3010">
              <w:rPr>
                <w:color w:val="000000" w:themeColor="text1"/>
              </w:rPr>
              <w:t>Ability to think and plan strategically while understanding day to day issues</w:t>
            </w:r>
          </w:p>
        </w:tc>
        <w:tc>
          <w:tcPr>
            <w:tcW w:w="4508" w:type="dxa"/>
          </w:tcPr>
          <w:p w14:paraId="4E1EED74" w14:textId="77777777" w:rsidR="00211D48" w:rsidRDefault="00211D48" w:rsidP="00B50889">
            <w:r>
              <w:t>Essential</w:t>
            </w:r>
          </w:p>
        </w:tc>
      </w:tr>
      <w:tr w:rsidR="00211D48" w14:paraId="069B1CF3" w14:textId="77777777" w:rsidTr="00B50889">
        <w:tc>
          <w:tcPr>
            <w:tcW w:w="4508" w:type="dxa"/>
          </w:tcPr>
          <w:p w14:paraId="6E708707" w14:textId="77777777" w:rsidR="00211D48" w:rsidRDefault="00211D48" w:rsidP="00B50889">
            <w:r>
              <w:t xml:space="preserve">Experience </w:t>
            </w:r>
            <w:r w:rsidRPr="006E3010">
              <w:rPr>
                <w:color w:val="000000" w:themeColor="text1"/>
              </w:rPr>
              <w:t>of leading</w:t>
            </w:r>
            <w:r>
              <w:t xml:space="preserve"> and supporting staff</w:t>
            </w:r>
          </w:p>
        </w:tc>
        <w:tc>
          <w:tcPr>
            <w:tcW w:w="4508" w:type="dxa"/>
          </w:tcPr>
          <w:p w14:paraId="6DF90E01" w14:textId="77777777" w:rsidR="00211D48" w:rsidRDefault="00211D48" w:rsidP="00B50889">
            <w:r>
              <w:t>Essential</w:t>
            </w:r>
          </w:p>
        </w:tc>
      </w:tr>
      <w:tr w:rsidR="00211D48" w14:paraId="7483E6C1" w14:textId="77777777" w:rsidTr="00B50889">
        <w:tc>
          <w:tcPr>
            <w:tcW w:w="4508" w:type="dxa"/>
          </w:tcPr>
          <w:p w14:paraId="07B24F00" w14:textId="77777777" w:rsidR="00211D48" w:rsidRDefault="00211D48" w:rsidP="00B50889">
            <w:r>
              <w:t>Experience of working with and supporting volunteers</w:t>
            </w:r>
          </w:p>
        </w:tc>
        <w:tc>
          <w:tcPr>
            <w:tcW w:w="4508" w:type="dxa"/>
          </w:tcPr>
          <w:p w14:paraId="5E8D79BB" w14:textId="77777777" w:rsidR="00211D48" w:rsidRDefault="00211D48" w:rsidP="00B50889">
            <w:r>
              <w:t>Essential</w:t>
            </w:r>
          </w:p>
        </w:tc>
      </w:tr>
      <w:tr w:rsidR="00211D48" w14:paraId="59BE03E0" w14:textId="77777777" w:rsidTr="00B50889">
        <w:tc>
          <w:tcPr>
            <w:tcW w:w="4508" w:type="dxa"/>
          </w:tcPr>
          <w:p w14:paraId="03386291" w14:textId="77777777" w:rsidR="00211D48" w:rsidRDefault="00211D48" w:rsidP="00B50889">
            <w:r w:rsidRPr="006E3010">
              <w:rPr>
                <w:color w:val="000000" w:themeColor="text1"/>
              </w:rPr>
              <w:t>Proven experience of managing commercial activities</w:t>
            </w:r>
            <w:r>
              <w:t xml:space="preserve"> </w:t>
            </w:r>
          </w:p>
        </w:tc>
        <w:tc>
          <w:tcPr>
            <w:tcW w:w="4508" w:type="dxa"/>
          </w:tcPr>
          <w:p w14:paraId="252A103F" w14:textId="77777777" w:rsidR="00211D48" w:rsidRDefault="00211D48" w:rsidP="00B50889">
            <w:r>
              <w:t>Essential</w:t>
            </w:r>
          </w:p>
        </w:tc>
      </w:tr>
      <w:tr w:rsidR="00211D48" w14:paraId="2B987FD3" w14:textId="77777777" w:rsidTr="00B50889">
        <w:tc>
          <w:tcPr>
            <w:tcW w:w="4508" w:type="dxa"/>
          </w:tcPr>
          <w:p w14:paraId="69A781B0" w14:textId="77777777" w:rsidR="00211D48" w:rsidRDefault="00211D48" w:rsidP="00B50889">
            <w:r>
              <w:t>Experience of financial and administration management</w:t>
            </w:r>
          </w:p>
        </w:tc>
        <w:tc>
          <w:tcPr>
            <w:tcW w:w="4508" w:type="dxa"/>
          </w:tcPr>
          <w:p w14:paraId="5A272A8E" w14:textId="77777777" w:rsidR="00211D48" w:rsidRDefault="00211D48" w:rsidP="00B50889">
            <w:r>
              <w:t>Essential</w:t>
            </w:r>
          </w:p>
        </w:tc>
      </w:tr>
      <w:tr w:rsidR="00211D48" w14:paraId="2EA61194" w14:textId="77777777" w:rsidTr="00B50889">
        <w:tc>
          <w:tcPr>
            <w:tcW w:w="4508" w:type="dxa"/>
          </w:tcPr>
          <w:p w14:paraId="146C8D42" w14:textId="5FE33066" w:rsidR="00211D48" w:rsidRDefault="00211D48" w:rsidP="00B50889">
            <w:r>
              <w:t>Ability to communicate clearly and effectively</w:t>
            </w:r>
            <w:r w:rsidR="00AA4EF4">
              <w:t xml:space="preserve"> with good facilitation skills</w:t>
            </w:r>
          </w:p>
        </w:tc>
        <w:tc>
          <w:tcPr>
            <w:tcW w:w="4508" w:type="dxa"/>
          </w:tcPr>
          <w:p w14:paraId="2373DB05" w14:textId="77777777" w:rsidR="00211D48" w:rsidRDefault="00211D48" w:rsidP="00B50889">
            <w:r>
              <w:t>Essential</w:t>
            </w:r>
          </w:p>
        </w:tc>
      </w:tr>
      <w:tr w:rsidR="00211D48" w14:paraId="79D6C86D" w14:textId="77777777" w:rsidTr="00B50889">
        <w:tc>
          <w:tcPr>
            <w:tcW w:w="4508" w:type="dxa"/>
          </w:tcPr>
          <w:p w14:paraId="33FD2E89" w14:textId="77777777" w:rsidR="00211D48" w:rsidRPr="006E3010" w:rsidRDefault="00211D48" w:rsidP="00B50889">
            <w:pPr>
              <w:rPr>
                <w:color w:val="000000" w:themeColor="text1"/>
              </w:rPr>
            </w:pPr>
            <w:r>
              <w:t>Ability to learn quickly and apply this knowledge</w:t>
            </w:r>
          </w:p>
        </w:tc>
        <w:tc>
          <w:tcPr>
            <w:tcW w:w="4508" w:type="dxa"/>
          </w:tcPr>
          <w:p w14:paraId="12EF1A75" w14:textId="77777777" w:rsidR="00211D48" w:rsidRPr="006E3010" w:rsidRDefault="00211D48" w:rsidP="00B50889">
            <w:pPr>
              <w:rPr>
                <w:color w:val="000000" w:themeColor="text1"/>
              </w:rPr>
            </w:pPr>
            <w:r w:rsidRPr="006E3010">
              <w:rPr>
                <w:color w:val="000000" w:themeColor="text1"/>
              </w:rPr>
              <w:t>Essential</w:t>
            </w:r>
          </w:p>
        </w:tc>
      </w:tr>
      <w:tr w:rsidR="00211D48" w14:paraId="256930F4" w14:textId="77777777" w:rsidTr="00B50889">
        <w:tc>
          <w:tcPr>
            <w:tcW w:w="4508" w:type="dxa"/>
          </w:tcPr>
          <w:p w14:paraId="3FD3FA34" w14:textId="77777777" w:rsidR="00211D48" w:rsidRPr="006E3010" w:rsidRDefault="00211D48" w:rsidP="00B50889">
            <w:pPr>
              <w:rPr>
                <w:color w:val="000000" w:themeColor="text1"/>
              </w:rPr>
            </w:pPr>
            <w:r>
              <w:t>Ability to actively listen and understand different points of view</w:t>
            </w:r>
          </w:p>
        </w:tc>
        <w:tc>
          <w:tcPr>
            <w:tcW w:w="4508" w:type="dxa"/>
          </w:tcPr>
          <w:p w14:paraId="4232796D" w14:textId="77777777" w:rsidR="00211D48" w:rsidRPr="006E3010" w:rsidRDefault="00211D48" w:rsidP="00B50889">
            <w:pPr>
              <w:rPr>
                <w:color w:val="000000" w:themeColor="text1"/>
              </w:rPr>
            </w:pPr>
            <w:r w:rsidRPr="006E3010">
              <w:rPr>
                <w:color w:val="000000" w:themeColor="text1"/>
              </w:rPr>
              <w:t>Essential</w:t>
            </w:r>
          </w:p>
        </w:tc>
      </w:tr>
      <w:tr w:rsidR="00211D48" w14:paraId="24CAC3A7" w14:textId="77777777" w:rsidTr="00B50889">
        <w:tc>
          <w:tcPr>
            <w:tcW w:w="4508" w:type="dxa"/>
          </w:tcPr>
          <w:p w14:paraId="4F87B8C3" w14:textId="77777777" w:rsidR="00211D48" w:rsidRDefault="00211D48" w:rsidP="00B50889">
            <w:r>
              <w:t>Have a good understanding of effective time management</w:t>
            </w:r>
          </w:p>
        </w:tc>
        <w:tc>
          <w:tcPr>
            <w:tcW w:w="4508" w:type="dxa"/>
          </w:tcPr>
          <w:p w14:paraId="24C7EC8E" w14:textId="77777777" w:rsidR="00211D48" w:rsidRDefault="00211D48" w:rsidP="00B50889">
            <w:r>
              <w:t>Essential</w:t>
            </w:r>
          </w:p>
        </w:tc>
      </w:tr>
      <w:tr w:rsidR="00211D48" w14:paraId="396BF0FA" w14:textId="77777777" w:rsidTr="00B50889">
        <w:tc>
          <w:tcPr>
            <w:tcW w:w="4508" w:type="dxa"/>
          </w:tcPr>
          <w:p w14:paraId="11C09CC3" w14:textId="77777777" w:rsidR="00211D48" w:rsidRDefault="00211D48" w:rsidP="00B50889">
            <w:r>
              <w:t xml:space="preserve">Be self-motivated </w:t>
            </w:r>
          </w:p>
        </w:tc>
        <w:tc>
          <w:tcPr>
            <w:tcW w:w="4508" w:type="dxa"/>
          </w:tcPr>
          <w:p w14:paraId="254A9612" w14:textId="77777777" w:rsidR="00211D48" w:rsidRDefault="00211D48" w:rsidP="00B50889">
            <w:r>
              <w:t>Essential</w:t>
            </w:r>
          </w:p>
        </w:tc>
      </w:tr>
      <w:tr w:rsidR="00211D48" w14:paraId="194A02E9" w14:textId="77777777" w:rsidTr="00B50889">
        <w:tc>
          <w:tcPr>
            <w:tcW w:w="4508" w:type="dxa"/>
          </w:tcPr>
          <w:p w14:paraId="7D0888C0" w14:textId="77777777" w:rsidR="00211D48" w:rsidRDefault="00211D48" w:rsidP="00B50889">
            <w:r>
              <w:t>Have good IT skills</w:t>
            </w:r>
          </w:p>
        </w:tc>
        <w:tc>
          <w:tcPr>
            <w:tcW w:w="4508" w:type="dxa"/>
          </w:tcPr>
          <w:p w14:paraId="4B731719" w14:textId="77777777" w:rsidR="00211D48" w:rsidRDefault="00211D48" w:rsidP="00B50889">
            <w:r>
              <w:t>Essential</w:t>
            </w:r>
          </w:p>
        </w:tc>
      </w:tr>
      <w:tr w:rsidR="00211D48" w14:paraId="4A5207C3" w14:textId="77777777" w:rsidTr="00B50889">
        <w:tc>
          <w:tcPr>
            <w:tcW w:w="4508" w:type="dxa"/>
          </w:tcPr>
          <w:p w14:paraId="475E5C8A" w14:textId="6FA711B0" w:rsidR="00211D48" w:rsidRDefault="00AA4EF4" w:rsidP="00B50889">
            <w:r>
              <w:t>Be able to delegate effectively</w:t>
            </w:r>
          </w:p>
        </w:tc>
        <w:tc>
          <w:tcPr>
            <w:tcW w:w="4508" w:type="dxa"/>
          </w:tcPr>
          <w:p w14:paraId="0A11074F" w14:textId="77777777" w:rsidR="00211D48" w:rsidRDefault="00211D48" w:rsidP="00B50889">
            <w:r>
              <w:t>Essential</w:t>
            </w:r>
          </w:p>
        </w:tc>
      </w:tr>
      <w:tr w:rsidR="00211D48" w14:paraId="2C0DB92F" w14:textId="77777777" w:rsidTr="00B50889">
        <w:tc>
          <w:tcPr>
            <w:tcW w:w="4508" w:type="dxa"/>
          </w:tcPr>
          <w:p w14:paraId="4800A82B" w14:textId="7D3B8696" w:rsidR="00211D48" w:rsidRDefault="00211D48" w:rsidP="00B50889"/>
        </w:tc>
        <w:tc>
          <w:tcPr>
            <w:tcW w:w="4508" w:type="dxa"/>
          </w:tcPr>
          <w:p w14:paraId="5C405BC7" w14:textId="775E8E09" w:rsidR="00211D48" w:rsidRDefault="00211D48" w:rsidP="00B50889"/>
        </w:tc>
      </w:tr>
      <w:tr w:rsidR="00211D48" w14:paraId="6BEA4DFD" w14:textId="77777777" w:rsidTr="00B50889">
        <w:tc>
          <w:tcPr>
            <w:tcW w:w="4508" w:type="dxa"/>
          </w:tcPr>
          <w:p w14:paraId="25861C63" w14:textId="77777777" w:rsidR="00211D48" w:rsidRDefault="00211D48" w:rsidP="00B50889">
            <w:r>
              <w:t>Have ability to speak Welsh or willing to learn</w:t>
            </w:r>
          </w:p>
        </w:tc>
        <w:tc>
          <w:tcPr>
            <w:tcW w:w="4508" w:type="dxa"/>
          </w:tcPr>
          <w:p w14:paraId="24FBD36A" w14:textId="77777777" w:rsidR="00211D48" w:rsidRDefault="00211D48" w:rsidP="00B50889">
            <w:r>
              <w:t>Desirable</w:t>
            </w:r>
          </w:p>
        </w:tc>
      </w:tr>
      <w:tr w:rsidR="00211D48" w14:paraId="71C74A6B" w14:textId="77777777" w:rsidTr="00B50889">
        <w:tc>
          <w:tcPr>
            <w:tcW w:w="4508" w:type="dxa"/>
          </w:tcPr>
          <w:p w14:paraId="16BEE3DD" w14:textId="77777777" w:rsidR="00211D48" w:rsidRPr="006E3010" w:rsidRDefault="00211D48" w:rsidP="00B50889">
            <w:pPr>
              <w:rPr>
                <w:color w:val="000000" w:themeColor="text1"/>
              </w:rPr>
            </w:pPr>
            <w:r w:rsidRPr="006E3010">
              <w:rPr>
                <w:color w:val="000000" w:themeColor="text1"/>
              </w:rPr>
              <w:t>Experience in buildings/facilities management</w:t>
            </w:r>
          </w:p>
        </w:tc>
        <w:tc>
          <w:tcPr>
            <w:tcW w:w="4508" w:type="dxa"/>
          </w:tcPr>
          <w:p w14:paraId="34385FFD" w14:textId="77777777" w:rsidR="00211D48" w:rsidRPr="006E3010" w:rsidRDefault="00211D48" w:rsidP="00B50889">
            <w:pPr>
              <w:rPr>
                <w:color w:val="000000" w:themeColor="text1"/>
              </w:rPr>
            </w:pPr>
            <w:r w:rsidRPr="006E3010">
              <w:rPr>
                <w:color w:val="000000" w:themeColor="text1"/>
              </w:rPr>
              <w:t>Desirable</w:t>
            </w:r>
          </w:p>
        </w:tc>
      </w:tr>
      <w:tr w:rsidR="00211D48" w14:paraId="3035D728" w14:textId="77777777" w:rsidTr="00B50889">
        <w:tc>
          <w:tcPr>
            <w:tcW w:w="4508" w:type="dxa"/>
          </w:tcPr>
          <w:p w14:paraId="057EDF17" w14:textId="77777777" w:rsidR="00211D48" w:rsidRDefault="00211D48" w:rsidP="00B50889">
            <w:r>
              <w:t>Have interest or skills in heritage or arts</w:t>
            </w:r>
          </w:p>
        </w:tc>
        <w:tc>
          <w:tcPr>
            <w:tcW w:w="4508" w:type="dxa"/>
          </w:tcPr>
          <w:p w14:paraId="6F411E57" w14:textId="77777777" w:rsidR="00211D48" w:rsidRDefault="00211D48" w:rsidP="00B50889">
            <w:r>
              <w:t>Desirable</w:t>
            </w:r>
          </w:p>
        </w:tc>
      </w:tr>
    </w:tbl>
    <w:p w14:paraId="1C8BF492" w14:textId="77777777" w:rsidR="00211D48" w:rsidRPr="002A4F66" w:rsidRDefault="00211D48" w:rsidP="00211D48">
      <w:pPr>
        <w:pStyle w:val="ListParagraph"/>
      </w:pPr>
    </w:p>
    <w:p w14:paraId="33C7D0D9" w14:textId="77777777" w:rsidR="005B385F" w:rsidRDefault="005B385F" w:rsidP="005B385F">
      <w:pPr>
        <w:pStyle w:val="Heading1"/>
        <w:rPr>
          <w:rFonts w:ascii="Calibri" w:eastAsia="Calibri" w:hAnsi="Calibri" w:cs="Calibri"/>
        </w:rPr>
      </w:pPr>
      <w:r>
        <w:rPr>
          <w:rFonts w:ascii="Calibri" w:eastAsia="Calibri" w:hAnsi="Calibri" w:cs="Calibri"/>
        </w:rPr>
        <w:lastRenderedPageBreak/>
        <w:t xml:space="preserve">Cynon Valley Museum Development Manager </w:t>
      </w:r>
      <w:proofErr w:type="gramStart"/>
      <w:r>
        <w:rPr>
          <w:rFonts w:ascii="Calibri" w:eastAsia="Calibri" w:hAnsi="Calibri" w:cs="Calibri"/>
        </w:rPr>
        <w:t xml:space="preserve">Post </w:t>
      </w:r>
      <w:r w:rsidRPr="00CB685D">
        <w:t>:</w:t>
      </w:r>
      <w:proofErr w:type="gramEnd"/>
    </w:p>
    <w:p w14:paraId="13A3DD37" w14:textId="77777777" w:rsidR="005B385F" w:rsidRPr="00CB685D" w:rsidRDefault="005B385F" w:rsidP="005B385F">
      <w:pPr>
        <w:pStyle w:val="Heading1"/>
      </w:pPr>
      <w:r w:rsidRPr="00CB685D">
        <w:rPr>
          <w:rFonts w:ascii="Calibri" w:eastAsia="Calibri" w:hAnsi="Calibri" w:cs="Calibri"/>
        </w:rPr>
        <w:t>Duties</w:t>
      </w:r>
      <w:r w:rsidRPr="00CB685D">
        <w:t xml:space="preserve"> </w:t>
      </w:r>
      <w:r w:rsidRPr="00CB685D">
        <w:rPr>
          <w:rFonts w:ascii="Calibri" w:eastAsia="Calibri" w:hAnsi="Calibri" w:cs="Calibri"/>
        </w:rPr>
        <w:t>and</w:t>
      </w:r>
      <w:r w:rsidRPr="00CB685D">
        <w:t xml:space="preserve"> </w:t>
      </w:r>
      <w:r w:rsidRPr="00CB685D">
        <w:rPr>
          <w:rFonts w:ascii="Calibri" w:eastAsia="Calibri" w:hAnsi="Calibri" w:cs="Calibri"/>
        </w:rPr>
        <w:t>responsibilities</w:t>
      </w:r>
      <w:r w:rsidRPr="00CB685D">
        <w:t xml:space="preserve">: </w:t>
      </w:r>
      <w:r w:rsidRPr="00CB685D">
        <w:tab/>
      </w:r>
    </w:p>
    <w:p w14:paraId="106A4C4B" w14:textId="77777777" w:rsidR="005B385F" w:rsidRPr="00CB685D" w:rsidRDefault="005B385F" w:rsidP="005B385F">
      <w:pPr>
        <w:jc w:val="both"/>
      </w:pPr>
      <w:r w:rsidRPr="00CB685D">
        <w:t>As per the job description attached and reporting to the</w:t>
      </w:r>
      <w:r>
        <w:t xml:space="preserve"> Board of Trustees. </w:t>
      </w:r>
    </w:p>
    <w:p w14:paraId="58FD8D65" w14:textId="77777777" w:rsidR="005B385F" w:rsidRPr="00CB685D" w:rsidRDefault="005B385F" w:rsidP="005B385F">
      <w:pPr>
        <w:jc w:val="both"/>
        <w:rPr>
          <w:rFonts w:ascii="Times New Roman" w:hAnsi="Times New Roman" w:cs="Times New Roman"/>
        </w:rPr>
      </w:pPr>
    </w:p>
    <w:p w14:paraId="122645B8" w14:textId="77777777" w:rsidR="005B385F" w:rsidRPr="00CB685D" w:rsidRDefault="005B385F" w:rsidP="005B385F">
      <w:pPr>
        <w:pStyle w:val="Heading1"/>
      </w:pPr>
      <w:r w:rsidRPr="00CB685D">
        <w:rPr>
          <w:rFonts w:ascii="Calibri" w:eastAsia="Calibri" w:hAnsi="Calibri" w:cs="Calibri"/>
        </w:rPr>
        <w:t>Salary</w:t>
      </w:r>
      <w:r w:rsidRPr="00CB685D">
        <w:t xml:space="preserve">: </w:t>
      </w:r>
      <w:r w:rsidRPr="00CB685D">
        <w:tab/>
      </w:r>
    </w:p>
    <w:p w14:paraId="614D5824" w14:textId="77777777" w:rsidR="005B385F" w:rsidRPr="00CB685D" w:rsidRDefault="005B385F" w:rsidP="005B385F">
      <w:pPr>
        <w:jc w:val="both"/>
      </w:pPr>
      <w:r>
        <w:t xml:space="preserve">£32,000 </w:t>
      </w:r>
      <w:r w:rsidRPr="00CB685D">
        <w:t>with a workplace pension scheme, details will be provided when you commence work. You will have an opportunity to opt out of the scheme if you so choose. Salaries are payable monthly on the 20</w:t>
      </w:r>
      <w:r w:rsidRPr="00CB685D">
        <w:rPr>
          <w:vertAlign w:val="superscript"/>
        </w:rPr>
        <w:t>th</w:t>
      </w:r>
      <w:r w:rsidRPr="00CB685D">
        <w:t xml:space="preserve"> of the month, </w:t>
      </w:r>
      <w:r>
        <w:t>for that month.</w:t>
      </w:r>
    </w:p>
    <w:p w14:paraId="6F3B5509" w14:textId="77777777" w:rsidR="005B385F" w:rsidRPr="00CB685D" w:rsidRDefault="005B385F" w:rsidP="005B385F">
      <w:pPr>
        <w:jc w:val="both"/>
      </w:pPr>
      <w:r w:rsidRPr="00CB685D">
        <w:rPr>
          <w:rFonts w:ascii="Times New Roman" w:hAnsi="Times New Roman" w:cs="Times New Roman"/>
        </w:rPr>
        <w:tab/>
      </w:r>
      <w:r w:rsidRPr="00CB685D">
        <w:rPr>
          <w:rFonts w:ascii="Times New Roman" w:hAnsi="Times New Roman" w:cs="Times New Roman"/>
        </w:rPr>
        <w:tab/>
      </w:r>
      <w:r w:rsidRPr="00CB685D">
        <w:rPr>
          <w:rFonts w:ascii="Times New Roman" w:hAnsi="Times New Roman" w:cs="Times New Roman"/>
        </w:rPr>
        <w:tab/>
      </w:r>
      <w:r w:rsidRPr="00CB685D">
        <w:t xml:space="preserve"> </w:t>
      </w:r>
    </w:p>
    <w:p w14:paraId="523A330E" w14:textId="77777777" w:rsidR="005B385F" w:rsidRPr="00CB685D" w:rsidRDefault="005B385F" w:rsidP="005B385F">
      <w:pPr>
        <w:pStyle w:val="Heading1"/>
      </w:pPr>
      <w:r w:rsidRPr="00CB685D">
        <w:rPr>
          <w:rFonts w:ascii="Calibri" w:eastAsia="Calibri" w:hAnsi="Calibri" w:cs="Calibri"/>
        </w:rPr>
        <w:t>Working</w:t>
      </w:r>
      <w:r w:rsidRPr="00CB685D">
        <w:t xml:space="preserve"> </w:t>
      </w:r>
      <w:r w:rsidRPr="00CB685D">
        <w:rPr>
          <w:rFonts w:ascii="Calibri" w:eastAsia="Calibri" w:hAnsi="Calibri" w:cs="Calibri"/>
        </w:rPr>
        <w:t>Days</w:t>
      </w:r>
      <w:r w:rsidRPr="00CB685D">
        <w:t>/</w:t>
      </w:r>
      <w:r w:rsidRPr="00CB685D">
        <w:rPr>
          <w:rFonts w:ascii="Calibri" w:eastAsia="Calibri" w:hAnsi="Calibri" w:cs="Calibri"/>
        </w:rPr>
        <w:t>week</w:t>
      </w:r>
      <w:r w:rsidRPr="00CB685D">
        <w:t>:</w:t>
      </w:r>
      <w:r w:rsidRPr="00CB685D">
        <w:tab/>
      </w:r>
      <w:r w:rsidRPr="00CB685D">
        <w:tab/>
      </w:r>
      <w:r w:rsidRPr="00CB685D">
        <w:tab/>
      </w:r>
    </w:p>
    <w:p w14:paraId="1DC5726F" w14:textId="77777777" w:rsidR="005B385F" w:rsidRPr="00CB685D" w:rsidRDefault="005B385F" w:rsidP="005B385F">
      <w:pPr>
        <w:jc w:val="both"/>
      </w:pPr>
      <w:r>
        <w:t xml:space="preserve">37.5 hours a week typically over 5 days </w:t>
      </w:r>
      <w:r w:rsidRPr="00CB685D">
        <w:t xml:space="preserve">depending on the requirements of the Museum.  </w:t>
      </w:r>
    </w:p>
    <w:p w14:paraId="3AC3D7B4" w14:textId="77777777" w:rsidR="005B385F" w:rsidRPr="00CB685D" w:rsidRDefault="005B385F" w:rsidP="005B385F">
      <w:pPr>
        <w:pStyle w:val="Heading1"/>
      </w:pPr>
      <w:r w:rsidRPr="00CB685D">
        <w:rPr>
          <w:rFonts w:ascii="Calibri" w:eastAsia="Calibri" w:hAnsi="Calibri" w:cs="Calibri"/>
        </w:rPr>
        <w:t>Overtime</w:t>
      </w:r>
      <w:r w:rsidRPr="00CB685D">
        <w:t>:</w:t>
      </w:r>
      <w:r w:rsidRPr="00CB685D">
        <w:tab/>
      </w:r>
      <w:r w:rsidRPr="00CB685D">
        <w:tab/>
      </w:r>
      <w:r w:rsidRPr="00CB685D">
        <w:tab/>
      </w:r>
      <w:r w:rsidRPr="00CB685D">
        <w:tab/>
      </w:r>
    </w:p>
    <w:p w14:paraId="0636E3E5" w14:textId="77777777" w:rsidR="005B385F" w:rsidRDefault="005B385F" w:rsidP="005B385F">
      <w:pPr>
        <w:jc w:val="both"/>
      </w:pPr>
      <w:r w:rsidRPr="00CB685D">
        <w:t xml:space="preserve">There will be some requirement for evening and </w:t>
      </w:r>
      <w:r>
        <w:t>Saturday</w:t>
      </w:r>
      <w:r w:rsidRPr="00CB685D">
        <w:t xml:space="preserve"> work. Hours worked beyond </w:t>
      </w:r>
      <w:r>
        <w:t>37.5</w:t>
      </w:r>
      <w:r w:rsidRPr="00CB685D">
        <w:t xml:space="preserve"> hours a week will be accrued as time off in lieu (TOIL)</w:t>
      </w:r>
      <w:r>
        <w:t xml:space="preserve">. </w:t>
      </w:r>
    </w:p>
    <w:p w14:paraId="02D170F5" w14:textId="77777777" w:rsidR="005B385F" w:rsidRPr="00CB685D" w:rsidRDefault="005B385F" w:rsidP="005B385F">
      <w:pPr>
        <w:jc w:val="both"/>
      </w:pPr>
    </w:p>
    <w:p w14:paraId="37E7134A" w14:textId="77777777" w:rsidR="005B385F" w:rsidRDefault="005B385F" w:rsidP="005B385F">
      <w:pPr>
        <w:jc w:val="both"/>
      </w:pPr>
      <w:r w:rsidRPr="00CB685D">
        <w:t xml:space="preserve">Due to the nature of your </w:t>
      </w:r>
      <w:proofErr w:type="gramStart"/>
      <w:r w:rsidRPr="00CB685D">
        <w:t>employment</w:t>
      </w:r>
      <w:proofErr w:type="gramEnd"/>
      <w:r w:rsidRPr="00CB685D">
        <w:t xml:space="preserve"> you may be required to work on some Public Holidays. This forms part of your normal working week. </w:t>
      </w:r>
    </w:p>
    <w:p w14:paraId="36DBBEC6" w14:textId="77777777" w:rsidR="005B385F" w:rsidRDefault="005B385F" w:rsidP="005B385F">
      <w:pPr>
        <w:jc w:val="both"/>
      </w:pPr>
    </w:p>
    <w:p w14:paraId="273287F3" w14:textId="77777777" w:rsidR="005B385F" w:rsidRPr="00CB685D" w:rsidRDefault="005B385F" w:rsidP="005B385F">
      <w:pPr>
        <w:jc w:val="both"/>
      </w:pPr>
      <w:r>
        <w:t xml:space="preserve">Flexible working includes late finishes and evenings, early starts and Saturdays as standard. Sundays are paid at double time. </w:t>
      </w:r>
    </w:p>
    <w:p w14:paraId="58963CD5" w14:textId="77777777" w:rsidR="005B385F" w:rsidRPr="00CB685D" w:rsidRDefault="005B385F" w:rsidP="005B385F">
      <w:pPr>
        <w:ind w:left="3600" w:hanging="3600"/>
        <w:jc w:val="both"/>
      </w:pPr>
    </w:p>
    <w:p w14:paraId="5E52B227" w14:textId="77777777" w:rsidR="005B385F" w:rsidRDefault="005B385F" w:rsidP="005B385F">
      <w:pPr>
        <w:jc w:val="both"/>
      </w:pPr>
    </w:p>
    <w:p w14:paraId="258976AF" w14:textId="5A441EE1" w:rsidR="005B385F" w:rsidRDefault="005B385F" w:rsidP="005B385F">
      <w:pPr>
        <w:jc w:val="both"/>
      </w:pPr>
      <w:r>
        <w:t>We are a small museum run by a charitable trust.  We</w:t>
      </w:r>
      <w:r>
        <w:t xml:space="preserve"> follow national guidelines on employment and</w:t>
      </w:r>
      <w:r>
        <w:t xml:space="preserve"> have </w:t>
      </w:r>
      <w:proofErr w:type="gramStart"/>
      <w:r>
        <w:t>a number of</w:t>
      </w:r>
      <w:proofErr w:type="gramEnd"/>
      <w:r>
        <w:t xml:space="preserve"> employment policies that are available on request. </w:t>
      </w:r>
    </w:p>
    <w:p w14:paraId="73A20160" w14:textId="77777777" w:rsidR="005B385F" w:rsidRDefault="005B385F" w:rsidP="005B385F">
      <w:pPr>
        <w:jc w:val="both"/>
      </w:pPr>
    </w:p>
    <w:p w14:paraId="2937416C" w14:textId="192D188C" w:rsidR="005B385F" w:rsidRPr="005B385F" w:rsidRDefault="005B385F" w:rsidP="005B385F">
      <w:pPr>
        <w:jc w:val="both"/>
        <w:rPr>
          <w:rFonts w:asciiTheme="minorHAnsi" w:hAnsiTheme="minorHAnsi" w:cstheme="minorHAnsi"/>
          <w:b/>
          <w:bCs/>
          <w:sz w:val="32"/>
          <w:szCs w:val="32"/>
        </w:rPr>
      </w:pPr>
      <w:r w:rsidRPr="005B385F">
        <w:rPr>
          <w:rFonts w:asciiTheme="minorHAnsi" w:hAnsiTheme="minorHAnsi" w:cstheme="minorHAnsi"/>
          <w:b/>
          <w:bCs/>
          <w:sz w:val="32"/>
          <w:szCs w:val="32"/>
        </w:rPr>
        <w:t>Application</w:t>
      </w:r>
      <w:r>
        <w:rPr>
          <w:rFonts w:asciiTheme="minorHAnsi" w:hAnsiTheme="minorHAnsi" w:cstheme="minorHAnsi"/>
          <w:b/>
          <w:bCs/>
          <w:sz w:val="32"/>
          <w:szCs w:val="32"/>
        </w:rPr>
        <w:t>:</w:t>
      </w:r>
    </w:p>
    <w:p w14:paraId="259ADC5C" w14:textId="77777777" w:rsidR="005B385F" w:rsidRPr="00CB685D" w:rsidRDefault="005B385F" w:rsidP="005B385F">
      <w:pPr>
        <w:jc w:val="both"/>
        <w:rPr>
          <w:rFonts w:ascii="Times New Roman" w:hAnsi="Times New Roman" w:cs="Times New Roman"/>
        </w:rPr>
      </w:pPr>
    </w:p>
    <w:p w14:paraId="41048585" w14:textId="3A5698F4" w:rsidR="005B385F" w:rsidRDefault="005B385F" w:rsidP="005B385F">
      <w:r>
        <w:t xml:space="preserve">Please submit a CV and cover letter referencing Skills &amp;Experience to the Trust via email to </w:t>
      </w:r>
      <w:hyperlink r:id="rId7" w:history="1">
        <w:r w:rsidRPr="00F16111">
          <w:rPr>
            <w:rStyle w:val="Hyperlink"/>
          </w:rPr>
          <w:t>lbateman@cynonvalleymuseum.wales</w:t>
        </w:r>
      </w:hyperlink>
      <w:r>
        <w:t xml:space="preserve"> by 5pm on Monday August 5</w:t>
      </w:r>
      <w:r w:rsidRPr="005B385F">
        <w:rPr>
          <w:vertAlign w:val="superscript"/>
        </w:rPr>
        <w:t>th</w:t>
      </w:r>
      <w:proofErr w:type="gramStart"/>
      <w:r>
        <w:t xml:space="preserve"> 2024</w:t>
      </w:r>
      <w:proofErr w:type="gramEnd"/>
    </w:p>
    <w:p w14:paraId="18F6BD6D" w14:textId="6582BDC6" w:rsidR="005B385F" w:rsidRPr="005B385F" w:rsidRDefault="005B385F" w:rsidP="005B385F">
      <w:r>
        <w:t>OR by post to Cynon Valley Museum, Depot Rd, Aberdare CF44 8DL</w:t>
      </w:r>
    </w:p>
    <w:p w14:paraId="4032531D" w14:textId="77777777" w:rsidR="00211D48" w:rsidRDefault="00211D48" w:rsidP="00211D48"/>
    <w:p w14:paraId="65AB63B6" w14:textId="77777777" w:rsidR="00211D48" w:rsidRPr="00607A47" w:rsidRDefault="00211D48" w:rsidP="00211D48"/>
    <w:p w14:paraId="1C4D8910" w14:textId="77777777" w:rsidR="009F6D0A" w:rsidRPr="009F6D0A" w:rsidRDefault="009F6D0A" w:rsidP="009F6D0A">
      <w:pPr>
        <w:tabs>
          <w:tab w:val="left" w:pos="1187"/>
        </w:tabs>
      </w:pPr>
    </w:p>
    <w:sectPr w:rsidR="009F6D0A" w:rsidRPr="009F6D0A" w:rsidSect="00F3647D">
      <w:headerReference w:type="default" r:id="rId8"/>
      <w:footerReference w:type="even" r:id="rId9"/>
      <w:footerReference w:type="default" r:id="rId10"/>
      <w:headerReference w:type="first" r:id="rId11"/>
      <w:footerReference w:type="first" r:id="rId12"/>
      <w:pgSz w:w="11900" w:h="16840"/>
      <w:pgMar w:top="1881" w:right="1440" w:bottom="11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F400" w14:textId="77777777" w:rsidR="00EC62F1" w:rsidRDefault="00EC62F1" w:rsidP="00F020BF">
      <w:r>
        <w:separator/>
      </w:r>
    </w:p>
  </w:endnote>
  <w:endnote w:type="continuationSeparator" w:id="0">
    <w:p w14:paraId="3B0D7612" w14:textId="77777777" w:rsidR="00EC62F1" w:rsidRDefault="00EC62F1" w:rsidP="00F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Hebrew Light">
    <w:panose1 w:val="00000000000000000000"/>
    <w:charset w:val="B1"/>
    <w:family w:val="auto"/>
    <w:pitch w:val="variable"/>
    <w:sig w:usb0="80000843" w:usb1="4000200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2DDC" w14:textId="77777777" w:rsidR="00F020BF" w:rsidRDefault="001F0F2F" w:rsidP="006477FE">
    <w:pPr>
      <w:pStyle w:val="Footer"/>
      <w:framePr w:wrap="none" w:vAnchor="text" w:hAnchor="margin" w:y="1"/>
      <w:rPr>
        <w:rStyle w:val="PageNumber"/>
      </w:rPr>
    </w:pPr>
    <w:r>
      <w:rPr>
        <w:rStyle w:val="PageNumber"/>
      </w:rPr>
      <w:fldChar w:fldCharType="begin"/>
    </w:r>
    <w:r w:rsidR="00F020BF">
      <w:rPr>
        <w:rStyle w:val="PageNumber"/>
      </w:rPr>
      <w:instrText xml:space="preserve">PAGE  </w:instrText>
    </w:r>
    <w:r>
      <w:rPr>
        <w:rStyle w:val="PageNumber"/>
      </w:rPr>
      <w:fldChar w:fldCharType="end"/>
    </w:r>
  </w:p>
  <w:p w14:paraId="1A4E3973" w14:textId="77777777" w:rsidR="00F020BF" w:rsidRDefault="00F020BF" w:rsidP="00F020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298C" w14:textId="77777777" w:rsidR="00F020BF" w:rsidRPr="00F020BF" w:rsidRDefault="00F020BF" w:rsidP="00F020BF">
    <w:pPr>
      <w:pStyle w:val="Footer"/>
      <w:framePr w:wrap="notBeside" w:vAnchor="text" w:hAnchor="margin" w:y="1"/>
      <w:rPr>
        <w:sz w:val="22"/>
      </w:rPr>
    </w:pPr>
    <w:r w:rsidRPr="00F020BF">
      <w:rPr>
        <w:sz w:val="22"/>
      </w:rPr>
      <w:t>Cynon Valley Museum Trust is a registered charity (1161227)</w:t>
    </w:r>
  </w:p>
  <w:p w14:paraId="5442D126" w14:textId="77777777" w:rsidR="00F020BF" w:rsidRDefault="00CF0B3E" w:rsidP="00351253">
    <w:pPr>
      <w:pStyle w:val="Footer"/>
      <w:framePr w:wrap="notBeside" w:vAnchor="text" w:hAnchor="margin" w:y="1"/>
    </w:pPr>
    <w:r>
      <w:rPr>
        <w:rStyle w:val="PageNumber"/>
        <w:b/>
        <w:sz w:val="22"/>
      </w:rPr>
      <w:t xml:space="preserve">                                                       </w:t>
    </w:r>
    <w:r w:rsidR="00F020BF" w:rsidRPr="00F020BF">
      <w:rPr>
        <w:rStyle w:val="PageNumber"/>
        <w:b/>
        <w:sz w:val="22"/>
      </w:rPr>
      <w:t xml:space="preserve">Page </w:t>
    </w:r>
    <w:r w:rsidR="001F0F2F" w:rsidRPr="00F020BF">
      <w:rPr>
        <w:rStyle w:val="PageNumber"/>
        <w:b/>
        <w:sz w:val="22"/>
      </w:rPr>
      <w:fldChar w:fldCharType="begin"/>
    </w:r>
    <w:r w:rsidR="00F020BF" w:rsidRPr="00F020BF">
      <w:rPr>
        <w:rStyle w:val="PageNumber"/>
        <w:b/>
        <w:sz w:val="22"/>
      </w:rPr>
      <w:instrText xml:space="preserve"> PAGE </w:instrText>
    </w:r>
    <w:r w:rsidR="001F0F2F" w:rsidRPr="00F020BF">
      <w:rPr>
        <w:rStyle w:val="PageNumber"/>
        <w:b/>
        <w:sz w:val="22"/>
      </w:rPr>
      <w:fldChar w:fldCharType="separate"/>
    </w:r>
    <w:r w:rsidR="00570DD2">
      <w:rPr>
        <w:rStyle w:val="PageNumber"/>
        <w:b/>
        <w:noProof/>
        <w:sz w:val="22"/>
      </w:rPr>
      <w:t>2</w:t>
    </w:r>
    <w:r w:rsidR="001F0F2F" w:rsidRPr="00F020BF">
      <w:rPr>
        <w:rStyle w:val="PageNumber"/>
        <w:b/>
        <w:sz w:val="22"/>
      </w:rPr>
      <w:fldChar w:fldCharType="end"/>
    </w:r>
    <w:r w:rsidR="00F020BF" w:rsidRPr="00F020BF">
      <w:rPr>
        <w:rStyle w:val="PageNumber"/>
        <w:b/>
        <w:sz w:val="22"/>
      </w:rPr>
      <w:t xml:space="preserve"> of </w:t>
    </w:r>
    <w:r w:rsidR="001F0F2F" w:rsidRPr="00F020BF">
      <w:rPr>
        <w:rStyle w:val="PageNumber"/>
        <w:b/>
        <w:sz w:val="22"/>
      </w:rPr>
      <w:fldChar w:fldCharType="begin"/>
    </w:r>
    <w:r w:rsidR="00F020BF" w:rsidRPr="00F020BF">
      <w:rPr>
        <w:rStyle w:val="PageNumber"/>
        <w:b/>
        <w:sz w:val="22"/>
      </w:rPr>
      <w:instrText xml:space="preserve"> NUMPAGES </w:instrText>
    </w:r>
    <w:r w:rsidR="001F0F2F" w:rsidRPr="00F020BF">
      <w:rPr>
        <w:rStyle w:val="PageNumber"/>
        <w:b/>
        <w:sz w:val="22"/>
      </w:rPr>
      <w:fldChar w:fldCharType="separate"/>
    </w:r>
    <w:r w:rsidR="00570DD2">
      <w:rPr>
        <w:rStyle w:val="PageNumber"/>
        <w:b/>
        <w:noProof/>
        <w:sz w:val="22"/>
      </w:rPr>
      <w:t>2</w:t>
    </w:r>
    <w:r w:rsidR="001F0F2F" w:rsidRPr="00F020BF">
      <w:rPr>
        <w:rStyle w:val="PageNumber"/>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9E1" w14:textId="77777777" w:rsidR="00351253" w:rsidRPr="00F020BF" w:rsidRDefault="00351253" w:rsidP="00351253">
    <w:pPr>
      <w:pStyle w:val="Footer"/>
      <w:rPr>
        <w:sz w:val="22"/>
      </w:rPr>
    </w:pPr>
    <w:r w:rsidRPr="00F020BF">
      <w:rPr>
        <w:noProof/>
        <w:sz w:val="22"/>
        <w:lang w:eastAsia="en-GB"/>
      </w:rPr>
      <w:drawing>
        <wp:anchor distT="0" distB="0" distL="114300" distR="114300" simplePos="0" relativeHeight="251665408" behindDoc="0" locked="0" layoutInCell="1" allowOverlap="1" wp14:anchorId="55B7C7DC" wp14:editId="067B3677">
          <wp:simplePos x="0" y="0"/>
          <wp:positionH relativeFrom="column">
            <wp:posOffset>5347335</wp:posOffset>
          </wp:positionH>
          <wp:positionV relativeFrom="paragraph">
            <wp:posOffset>100330</wp:posOffset>
          </wp:positionV>
          <wp:extent cx="400685" cy="4006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1">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anchor>
      </w:drawing>
    </w:r>
    <w:r w:rsidRPr="00F020BF">
      <w:rPr>
        <w:sz w:val="22"/>
      </w:rPr>
      <w:t>Cynon Valley Museum Trust is a registered charity (1161227)</w:t>
    </w:r>
  </w:p>
  <w:p w14:paraId="6756312D" w14:textId="77777777" w:rsidR="00351253" w:rsidRPr="00351253" w:rsidRDefault="00351253" w:rsidP="00351253">
    <w:pPr>
      <w:pStyle w:val="Footer"/>
      <w:rPr>
        <w:b/>
        <w:sz w:val="22"/>
      </w:rPr>
    </w:pPr>
    <w:r w:rsidRPr="00F020BF">
      <w:rPr>
        <w:rStyle w:val="PageNumber"/>
        <w:b/>
        <w:sz w:val="22"/>
      </w:rPr>
      <w:t xml:space="preserve">Page </w:t>
    </w:r>
    <w:r w:rsidR="001F0F2F" w:rsidRPr="00F020BF">
      <w:rPr>
        <w:rStyle w:val="PageNumber"/>
        <w:b/>
        <w:sz w:val="22"/>
      </w:rPr>
      <w:fldChar w:fldCharType="begin"/>
    </w:r>
    <w:r w:rsidRPr="00F020BF">
      <w:rPr>
        <w:rStyle w:val="PageNumber"/>
        <w:b/>
        <w:sz w:val="22"/>
      </w:rPr>
      <w:instrText xml:space="preserve"> PAGE </w:instrText>
    </w:r>
    <w:r w:rsidR="001F0F2F" w:rsidRPr="00F020BF">
      <w:rPr>
        <w:rStyle w:val="PageNumber"/>
        <w:b/>
        <w:sz w:val="22"/>
      </w:rPr>
      <w:fldChar w:fldCharType="separate"/>
    </w:r>
    <w:r w:rsidR="003A7062">
      <w:rPr>
        <w:rStyle w:val="PageNumber"/>
        <w:b/>
        <w:noProof/>
        <w:sz w:val="22"/>
      </w:rPr>
      <w:t>1</w:t>
    </w:r>
    <w:r w:rsidR="001F0F2F" w:rsidRPr="00F020BF">
      <w:rPr>
        <w:rStyle w:val="PageNumber"/>
        <w:b/>
        <w:sz w:val="22"/>
      </w:rPr>
      <w:fldChar w:fldCharType="end"/>
    </w:r>
    <w:r w:rsidRPr="00F020BF">
      <w:rPr>
        <w:rStyle w:val="PageNumber"/>
        <w:b/>
        <w:sz w:val="22"/>
      </w:rPr>
      <w:t xml:space="preserve"> of </w:t>
    </w:r>
    <w:r w:rsidR="001F0F2F" w:rsidRPr="00F020BF">
      <w:rPr>
        <w:rStyle w:val="PageNumber"/>
        <w:b/>
        <w:sz w:val="22"/>
      </w:rPr>
      <w:fldChar w:fldCharType="begin"/>
    </w:r>
    <w:r w:rsidRPr="00F020BF">
      <w:rPr>
        <w:rStyle w:val="PageNumber"/>
        <w:b/>
        <w:sz w:val="22"/>
      </w:rPr>
      <w:instrText xml:space="preserve"> NUMPAGES </w:instrText>
    </w:r>
    <w:r w:rsidR="001F0F2F" w:rsidRPr="00F020BF">
      <w:rPr>
        <w:rStyle w:val="PageNumber"/>
        <w:b/>
        <w:sz w:val="22"/>
      </w:rPr>
      <w:fldChar w:fldCharType="separate"/>
    </w:r>
    <w:r w:rsidR="003A7062">
      <w:rPr>
        <w:rStyle w:val="PageNumber"/>
        <w:b/>
        <w:noProof/>
        <w:sz w:val="22"/>
      </w:rPr>
      <w:t>1</w:t>
    </w:r>
    <w:r w:rsidR="001F0F2F" w:rsidRPr="00F020BF">
      <w:rPr>
        <w:rStyle w:val="PageNumbe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BF1C" w14:textId="77777777" w:rsidR="00EC62F1" w:rsidRDefault="00EC62F1" w:rsidP="00F020BF">
      <w:r>
        <w:separator/>
      </w:r>
    </w:p>
  </w:footnote>
  <w:footnote w:type="continuationSeparator" w:id="0">
    <w:p w14:paraId="5D1F9BC9" w14:textId="77777777" w:rsidR="00EC62F1" w:rsidRDefault="00EC62F1" w:rsidP="00F0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D13D" w14:textId="77777777" w:rsidR="00F020BF" w:rsidRPr="009848FB" w:rsidRDefault="00F020BF" w:rsidP="00351253">
    <w:pPr>
      <w:pStyle w:val="Header"/>
      <w:tabs>
        <w:tab w:val="clear" w:pos="4513"/>
        <w:tab w:val="clear" w:pos="9026"/>
        <w:tab w:val="left" w:pos="6503"/>
      </w:tabs>
      <w:jc w:val="right"/>
    </w:pPr>
    <w:r>
      <w:rPr>
        <w:noProof/>
        <w:lang w:eastAsia="en-GB"/>
      </w:rPr>
      <w:drawing>
        <wp:anchor distT="0" distB="0" distL="114300" distR="114300" simplePos="0" relativeHeight="251661312" behindDoc="0" locked="0" layoutInCell="1" allowOverlap="1" wp14:anchorId="3B4E8479" wp14:editId="4E3CF185">
          <wp:simplePos x="0" y="0"/>
          <wp:positionH relativeFrom="column">
            <wp:posOffset>-406400</wp:posOffset>
          </wp:positionH>
          <wp:positionV relativeFrom="paragraph">
            <wp:posOffset>2540</wp:posOffset>
          </wp:positionV>
          <wp:extent cx="2680335" cy="866775"/>
          <wp:effectExtent l="0" t="0" r="1206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anchor>
      </w:drawing>
    </w:r>
    <w:r>
      <w:tab/>
    </w:r>
    <w:r w:rsidRPr="009848FB">
      <w:t>Cynon Valley Museum</w:t>
    </w:r>
  </w:p>
  <w:p w14:paraId="205CCB15" w14:textId="77777777" w:rsidR="00F020BF" w:rsidRPr="009848FB" w:rsidRDefault="00F020BF" w:rsidP="00351253">
    <w:pPr>
      <w:pStyle w:val="Header"/>
      <w:tabs>
        <w:tab w:val="clear" w:pos="4513"/>
        <w:tab w:val="clear" w:pos="9026"/>
        <w:tab w:val="left" w:pos="6503"/>
      </w:tabs>
      <w:jc w:val="right"/>
    </w:pPr>
    <w:r w:rsidRPr="009848FB">
      <w:t>Depot Road, Aberdare, CF44 8DL</w:t>
    </w:r>
  </w:p>
  <w:p w14:paraId="22E7A7C4" w14:textId="77777777" w:rsidR="00F020BF" w:rsidRPr="009848FB" w:rsidRDefault="00F020BF" w:rsidP="00351253">
    <w:pPr>
      <w:pStyle w:val="Header"/>
      <w:tabs>
        <w:tab w:val="clear" w:pos="4513"/>
        <w:tab w:val="clear" w:pos="9026"/>
        <w:tab w:val="left" w:pos="6503"/>
      </w:tabs>
      <w:jc w:val="right"/>
    </w:pPr>
    <w:r w:rsidRPr="009848FB">
      <w:t>Tel: 01685 886729</w:t>
    </w:r>
  </w:p>
  <w:p w14:paraId="2C1BDA74" w14:textId="77777777" w:rsidR="009848FB" w:rsidRDefault="00351253" w:rsidP="00351253">
    <w:pPr>
      <w:pStyle w:val="Header"/>
      <w:tabs>
        <w:tab w:val="clear" w:pos="4513"/>
        <w:tab w:val="clear" w:pos="9026"/>
        <w:tab w:val="left" w:pos="6503"/>
      </w:tabs>
      <w:jc w:val="right"/>
      <w:rPr>
        <w:rStyle w:val="Hyperlink"/>
      </w:rPr>
    </w:pPr>
    <w:r w:rsidRPr="00F020BF">
      <w:rPr>
        <w:noProof/>
        <w:sz w:val="22"/>
        <w:lang w:eastAsia="en-GB"/>
      </w:rPr>
      <w:drawing>
        <wp:anchor distT="0" distB="0" distL="114300" distR="114300" simplePos="0" relativeHeight="251660288" behindDoc="0" locked="0" layoutInCell="1" allowOverlap="1" wp14:anchorId="130A53CF" wp14:editId="0E3DF389">
          <wp:simplePos x="0" y="0"/>
          <wp:positionH relativeFrom="column">
            <wp:posOffset>5419725</wp:posOffset>
          </wp:positionH>
          <wp:positionV relativeFrom="paragraph">
            <wp:posOffset>9001760</wp:posOffset>
          </wp:positionV>
          <wp:extent cx="400685" cy="4006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2">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anchor>
      </w:drawing>
    </w:r>
  </w:p>
  <w:p w14:paraId="43985C39" w14:textId="77777777" w:rsidR="00552CEC" w:rsidRPr="009848FB" w:rsidRDefault="00552CEC" w:rsidP="00351253">
    <w:pPr>
      <w:pStyle w:val="Header"/>
      <w:tabs>
        <w:tab w:val="clear" w:pos="4513"/>
        <w:tab w:val="clear" w:pos="9026"/>
        <w:tab w:val="left" w:pos="650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F932" w14:textId="77777777" w:rsidR="00351253" w:rsidRPr="009848FB" w:rsidRDefault="00351253" w:rsidP="00351253">
    <w:pPr>
      <w:pStyle w:val="Header"/>
      <w:tabs>
        <w:tab w:val="clear" w:pos="4513"/>
        <w:tab w:val="clear" w:pos="9026"/>
        <w:tab w:val="left" w:pos="6503"/>
      </w:tabs>
      <w:jc w:val="right"/>
    </w:pPr>
    <w:r>
      <w:rPr>
        <w:noProof/>
        <w:lang w:eastAsia="en-GB"/>
      </w:rPr>
      <w:drawing>
        <wp:anchor distT="0" distB="0" distL="114300" distR="114300" simplePos="0" relativeHeight="251663360" behindDoc="0" locked="0" layoutInCell="1" allowOverlap="1" wp14:anchorId="79B47F3F" wp14:editId="1C8281BC">
          <wp:simplePos x="0" y="0"/>
          <wp:positionH relativeFrom="column">
            <wp:posOffset>-406400</wp:posOffset>
          </wp:positionH>
          <wp:positionV relativeFrom="paragraph">
            <wp:posOffset>2540</wp:posOffset>
          </wp:positionV>
          <wp:extent cx="2680335" cy="86677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anchor>
      </w:drawing>
    </w:r>
    <w:r>
      <w:tab/>
    </w:r>
    <w:r w:rsidRPr="009848FB">
      <w:t>Cynon Valley Museum</w:t>
    </w:r>
  </w:p>
  <w:p w14:paraId="1765C391" w14:textId="77777777" w:rsidR="00351253" w:rsidRPr="009848FB" w:rsidRDefault="00351253" w:rsidP="00351253">
    <w:pPr>
      <w:pStyle w:val="Header"/>
      <w:tabs>
        <w:tab w:val="clear" w:pos="4513"/>
        <w:tab w:val="clear" w:pos="9026"/>
        <w:tab w:val="left" w:pos="6503"/>
      </w:tabs>
      <w:jc w:val="right"/>
    </w:pPr>
    <w:r w:rsidRPr="009848FB">
      <w:t>Depot Road, Aberdare, CF44 8DL</w:t>
    </w:r>
  </w:p>
  <w:p w14:paraId="360C4155" w14:textId="77777777" w:rsidR="00351253" w:rsidRPr="009848FB" w:rsidRDefault="00351253" w:rsidP="00351253">
    <w:pPr>
      <w:pStyle w:val="Header"/>
      <w:tabs>
        <w:tab w:val="clear" w:pos="4513"/>
        <w:tab w:val="clear" w:pos="9026"/>
        <w:tab w:val="left" w:pos="6503"/>
      </w:tabs>
      <w:jc w:val="right"/>
    </w:pPr>
    <w:r w:rsidRPr="009848FB">
      <w:t>Tel: 01685 886729</w:t>
    </w:r>
  </w:p>
  <w:p w14:paraId="0F332170" w14:textId="77777777" w:rsidR="0005356F" w:rsidRDefault="0005356F" w:rsidP="0005356F">
    <w:pPr>
      <w:pStyle w:val="Header"/>
      <w:tabs>
        <w:tab w:val="clear" w:pos="4513"/>
        <w:tab w:val="clear" w:pos="9026"/>
        <w:tab w:val="left" w:pos="6503"/>
      </w:tabs>
      <w:jc w:val="right"/>
      <w:rPr>
        <w:rStyle w:val="Hyperlink"/>
      </w:rPr>
    </w:pPr>
  </w:p>
  <w:p w14:paraId="37968B12" w14:textId="77777777" w:rsidR="0005356F" w:rsidRDefault="0005356F" w:rsidP="0005356F">
    <w:pPr>
      <w:pStyle w:val="Header"/>
      <w:tabs>
        <w:tab w:val="clear" w:pos="4513"/>
        <w:tab w:val="clear" w:pos="9026"/>
        <w:tab w:val="left" w:pos="6503"/>
      </w:tabs>
      <w:jc w:val="right"/>
      <w:rPr>
        <w:rStyle w:val="Hyperlink"/>
      </w:rPr>
    </w:pPr>
  </w:p>
  <w:p w14:paraId="25621306" w14:textId="77777777" w:rsidR="00351253" w:rsidRPr="003A7062" w:rsidRDefault="00351253" w:rsidP="0005356F">
    <w:pPr>
      <w:pStyle w:val="Titl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BE"/>
    <w:multiLevelType w:val="hybridMultilevel"/>
    <w:tmpl w:val="E90C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1AB9"/>
    <w:multiLevelType w:val="multilevel"/>
    <w:tmpl w:val="ACBA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35106"/>
    <w:multiLevelType w:val="hybridMultilevel"/>
    <w:tmpl w:val="1672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E7CE4"/>
    <w:multiLevelType w:val="multilevel"/>
    <w:tmpl w:val="FF4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C5C70"/>
    <w:multiLevelType w:val="hybridMultilevel"/>
    <w:tmpl w:val="EF74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20712"/>
    <w:multiLevelType w:val="hybridMultilevel"/>
    <w:tmpl w:val="DED4F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E3E6A"/>
    <w:multiLevelType w:val="hybridMultilevel"/>
    <w:tmpl w:val="3A540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A2E05"/>
    <w:multiLevelType w:val="multilevel"/>
    <w:tmpl w:val="87B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5F1E"/>
    <w:multiLevelType w:val="hybridMultilevel"/>
    <w:tmpl w:val="A7D6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B5B93"/>
    <w:multiLevelType w:val="hybridMultilevel"/>
    <w:tmpl w:val="B4745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73D2D"/>
    <w:multiLevelType w:val="hybridMultilevel"/>
    <w:tmpl w:val="6262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561B5"/>
    <w:multiLevelType w:val="hybridMultilevel"/>
    <w:tmpl w:val="68C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B629B"/>
    <w:multiLevelType w:val="hybridMultilevel"/>
    <w:tmpl w:val="1EC4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A0746"/>
    <w:multiLevelType w:val="hybridMultilevel"/>
    <w:tmpl w:val="6106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B57AB"/>
    <w:multiLevelType w:val="hybridMultilevel"/>
    <w:tmpl w:val="06368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8562AD"/>
    <w:multiLevelType w:val="hybridMultilevel"/>
    <w:tmpl w:val="BEF6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521E9"/>
    <w:multiLevelType w:val="hybridMultilevel"/>
    <w:tmpl w:val="3EB0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81288"/>
    <w:multiLevelType w:val="hybridMultilevel"/>
    <w:tmpl w:val="3FD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41532"/>
    <w:multiLevelType w:val="hybridMultilevel"/>
    <w:tmpl w:val="9DEE5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6805F7"/>
    <w:multiLevelType w:val="hybridMultilevel"/>
    <w:tmpl w:val="10D6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B0133"/>
    <w:multiLevelType w:val="hybridMultilevel"/>
    <w:tmpl w:val="6DC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23A8B"/>
    <w:multiLevelType w:val="hybridMultilevel"/>
    <w:tmpl w:val="6E26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30F39"/>
    <w:multiLevelType w:val="hybridMultilevel"/>
    <w:tmpl w:val="7A7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320E6"/>
    <w:multiLevelType w:val="hybridMultilevel"/>
    <w:tmpl w:val="C530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552DE"/>
    <w:multiLevelType w:val="hybridMultilevel"/>
    <w:tmpl w:val="9646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7E2879"/>
    <w:multiLevelType w:val="multilevel"/>
    <w:tmpl w:val="D67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81880"/>
    <w:multiLevelType w:val="hybridMultilevel"/>
    <w:tmpl w:val="39E2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C9797C"/>
    <w:multiLevelType w:val="hybridMultilevel"/>
    <w:tmpl w:val="FE12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643C2"/>
    <w:multiLevelType w:val="hybridMultilevel"/>
    <w:tmpl w:val="574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52BAA"/>
    <w:multiLevelType w:val="multilevel"/>
    <w:tmpl w:val="A17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6D0A6B"/>
    <w:multiLevelType w:val="hybridMultilevel"/>
    <w:tmpl w:val="C5D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9C1"/>
    <w:multiLevelType w:val="hybridMultilevel"/>
    <w:tmpl w:val="C376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03125">
    <w:abstractNumId w:val="1"/>
  </w:num>
  <w:num w:numId="2" w16cid:durableId="48040087">
    <w:abstractNumId w:val="29"/>
  </w:num>
  <w:num w:numId="3" w16cid:durableId="1717119314">
    <w:abstractNumId w:val="25"/>
  </w:num>
  <w:num w:numId="4" w16cid:durableId="1501382367">
    <w:abstractNumId w:val="3"/>
  </w:num>
  <w:num w:numId="5" w16cid:durableId="1574125498">
    <w:abstractNumId w:val="7"/>
  </w:num>
  <w:num w:numId="6" w16cid:durableId="1033262720">
    <w:abstractNumId w:val="31"/>
  </w:num>
  <w:num w:numId="7" w16cid:durableId="1304116651">
    <w:abstractNumId w:val="17"/>
  </w:num>
  <w:num w:numId="8" w16cid:durableId="363873415">
    <w:abstractNumId w:val="6"/>
  </w:num>
  <w:num w:numId="9" w16cid:durableId="1558322954">
    <w:abstractNumId w:val="0"/>
  </w:num>
  <w:num w:numId="10" w16cid:durableId="1911773809">
    <w:abstractNumId w:val="26"/>
  </w:num>
  <w:num w:numId="11" w16cid:durableId="208499682">
    <w:abstractNumId w:val="14"/>
  </w:num>
  <w:num w:numId="12" w16cid:durableId="1804544029">
    <w:abstractNumId w:val="5"/>
  </w:num>
  <w:num w:numId="13" w16cid:durableId="1555848893">
    <w:abstractNumId w:val="2"/>
  </w:num>
  <w:num w:numId="14" w16cid:durableId="1324237652">
    <w:abstractNumId w:val="4"/>
  </w:num>
  <w:num w:numId="15" w16cid:durableId="782041630">
    <w:abstractNumId w:val="16"/>
  </w:num>
  <w:num w:numId="16" w16cid:durableId="1037239727">
    <w:abstractNumId w:val="23"/>
  </w:num>
  <w:num w:numId="17" w16cid:durableId="734546822">
    <w:abstractNumId w:val="13"/>
  </w:num>
  <w:num w:numId="18" w16cid:durableId="96408996">
    <w:abstractNumId w:val="10"/>
  </w:num>
  <w:num w:numId="19" w16cid:durableId="23096384">
    <w:abstractNumId w:val="24"/>
  </w:num>
  <w:num w:numId="20" w16cid:durableId="1939950361">
    <w:abstractNumId w:val="12"/>
  </w:num>
  <w:num w:numId="21" w16cid:durableId="2145929468">
    <w:abstractNumId w:val="19"/>
  </w:num>
  <w:num w:numId="22" w16cid:durableId="1960720796">
    <w:abstractNumId w:val="9"/>
  </w:num>
  <w:num w:numId="23" w16cid:durableId="1296521589">
    <w:abstractNumId w:val="18"/>
  </w:num>
  <w:num w:numId="24" w16cid:durableId="779571117">
    <w:abstractNumId w:val="20"/>
  </w:num>
  <w:num w:numId="25" w16cid:durableId="1588224940">
    <w:abstractNumId w:val="8"/>
  </w:num>
  <w:num w:numId="26" w16cid:durableId="715665217">
    <w:abstractNumId w:val="15"/>
  </w:num>
  <w:num w:numId="27" w16cid:durableId="859011770">
    <w:abstractNumId w:val="28"/>
  </w:num>
  <w:num w:numId="28" w16cid:durableId="932930575">
    <w:abstractNumId w:val="27"/>
  </w:num>
  <w:num w:numId="29" w16cid:durableId="360252792">
    <w:abstractNumId w:val="11"/>
  </w:num>
  <w:num w:numId="30" w16cid:durableId="1172991718">
    <w:abstractNumId w:val="22"/>
  </w:num>
  <w:num w:numId="31" w16cid:durableId="151989662">
    <w:abstractNumId w:val="21"/>
  </w:num>
  <w:num w:numId="32" w16cid:durableId="3196940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0A"/>
    <w:rsid w:val="00000583"/>
    <w:rsid w:val="00022F0B"/>
    <w:rsid w:val="0004668E"/>
    <w:rsid w:val="0005356F"/>
    <w:rsid w:val="00062488"/>
    <w:rsid w:val="00065E6A"/>
    <w:rsid w:val="000A3C69"/>
    <w:rsid w:val="000A4C63"/>
    <w:rsid w:val="000C188A"/>
    <w:rsid w:val="000C4875"/>
    <w:rsid w:val="000D11A6"/>
    <w:rsid w:val="000D4890"/>
    <w:rsid w:val="000D52CE"/>
    <w:rsid w:val="0011123B"/>
    <w:rsid w:val="00132675"/>
    <w:rsid w:val="00161501"/>
    <w:rsid w:val="001F0F2F"/>
    <w:rsid w:val="001F4706"/>
    <w:rsid w:val="001F712A"/>
    <w:rsid w:val="00201C56"/>
    <w:rsid w:val="002052BC"/>
    <w:rsid w:val="00211D48"/>
    <w:rsid w:val="00240435"/>
    <w:rsid w:val="002538B8"/>
    <w:rsid w:val="0028139D"/>
    <w:rsid w:val="002B3F45"/>
    <w:rsid w:val="002D121D"/>
    <w:rsid w:val="002E1CE4"/>
    <w:rsid w:val="00312DF3"/>
    <w:rsid w:val="00323A65"/>
    <w:rsid w:val="00331105"/>
    <w:rsid w:val="00333668"/>
    <w:rsid w:val="00351253"/>
    <w:rsid w:val="00396372"/>
    <w:rsid w:val="003A2E23"/>
    <w:rsid w:val="003A7062"/>
    <w:rsid w:val="003E41A9"/>
    <w:rsid w:val="00407D7C"/>
    <w:rsid w:val="004203AD"/>
    <w:rsid w:val="004220EA"/>
    <w:rsid w:val="0042674B"/>
    <w:rsid w:val="00454C85"/>
    <w:rsid w:val="0047326B"/>
    <w:rsid w:val="00494739"/>
    <w:rsid w:val="004A219A"/>
    <w:rsid w:val="004A2C24"/>
    <w:rsid w:val="004B4E79"/>
    <w:rsid w:val="004B794F"/>
    <w:rsid w:val="00550749"/>
    <w:rsid w:val="0055264D"/>
    <w:rsid w:val="00552CEC"/>
    <w:rsid w:val="00553CB6"/>
    <w:rsid w:val="00567AF8"/>
    <w:rsid w:val="00570DD2"/>
    <w:rsid w:val="005773B5"/>
    <w:rsid w:val="005964DB"/>
    <w:rsid w:val="005B385F"/>
    <w:rsid w:val="005E7890"/>
    <w:rsid w:val="005F0F03"/>
    <w:rsid w:val="0062238B"/>
    <w:rsid w:val="00625441"/>
    <w:rsid w:val="00630FE6"/>
    <w:rsid w:val="00634CD3"/>
    <w:rsid w:val="006409AD"/>
    <w:rsid w:val="006A4EED"/>
    <w:rsid w:val="006A6883"/>
    <w:rsid w:val="006B6B7A"/>
    <w:rsid w:val="006D1713"/>
    <w:rsid w:val="006D486F"/>
    <w:rsid w:val="00717D52"/>
    <w:rsid w:val="00780543"/>
    <w:rsid w:val="00793726"/>
    <w:rsid w:val="007F2B56"/>
    <w:rsid w:val="00810D67"/>
    <w:rsid w:val="008375F2"/>
    <w:rsid w:val="00844E43"/>
    <w:rsid w:val="00845245"/>
    <w:rsid w:val="00847BA6"/>
    <w:rsid w:val="00850241"/>
    <w:rsid w:val="00854661"/>
    <w:rsid w:val="00872ADE"/>
    <w:rsid w:val="00874EBE"/>
    <w:rsid w:val="008A4AD8"/>
    <w:rsid w:val="008C75DA"/>
    <w:rsid w:val="00900DA1"/>
    <w:rsid w:val="00936820"/>
    <w:rsid w:val="00952386"/>
    <w:rsid w:val="00964D81"/>
    <w:rsid w:val="00983081"/>
    <w:rsid w:val="009848FB"/>
    <w:rsid w:val="009D02D3"/>
    <w:rsid w:val="009F07BB"/>
    <w:rsid w:val="009F6D0A"/>
    <w:rsid w:val="00A3276F"/>
    <w:rsid w:val="00A83EF2"/>
    <w:rsid w:val="00A84157"/>
    <w:rsid w:val="00A912E3"/>
    <w:rsid w:val="00AA4EF4"/>
    <w:rsid w:val="00AC1250"/>
    <w:rsid w:val="00AD0D8F"/>
    <w:rsid w:val="00B40BB4"/>
    <w:rsid w:val="00B61AE3"/>
    <w:rsid w:val="00B93163"/>
    <w:rsid w:val="00B93E58"/>
    <w:rsid w:val="00B96DDF"/>
    <w:rsid w:val="00B97F0B"/>
    <w:rsid w:val="00BA54DD"/>
    <w:rsid w:val="00BB77EA"/>
    <w:rsid w:val="00BD5A9B"/>
    <w:rsid w:val="00BD6C0C"/>
    <w:rsid w:val="00BE2C2A"/>
    <w:rsid w:val="00C00092"/>
    <w:rsid w:val="00C0364F"/>
    <w:rsid w:val="00C31119"/>
    <w:rsid w:val="00C407A5"/>
    <w:rsid w:val="00C51507"/>
    <w:rsid w:val="00C56B43"/>
    <w:rsid w:val="00C76B39"/>
    <w:rsid w:val="00CA143A"/>
    <w:rsid w:val="00CB4218"/>
    <w:rsid w:val="00CC25FB"/>
    <w:rsid w:val="00CC5FA3"/>
    <w:rsid w:val="00CF0B3E"/>
    <w:rsid w:val="00CF193B"/>
    <w:rsid w:val="00D354AF"/>
    <w:rsid w:val="00D3676F"/>
    <w:rsid w:val="00D4530F"/>
    <w:rsid w:val="00D52E63"/>
    <w:rsid w:val="00D61C8E"/>
    <w:rsid w:val="00D70A67"/>
    <w:rsid w:val="00D81CF0"/>
    <w:rsid w:val="00D832B3"/>
    <w:rsid w:val="00D8628D"/>
    <w:rsid w:val="00DC1019"/>
    <w:rsid w:val="00DC3996"/>
    <w:rsid w:val="00DE16C0"/>
    <w:rsid w:val="00DF75A4"/>
    <w:rsid w:val="00E177CD"/>
    <w:rsid w:val="00E3106D"/>
    <w:rsid w:val="00E80B42"/>
    <w:rsid w:val="00E862C8"/>
    <w:rsid w:val="00EA2B23"/>
    <w:rsid w:val="00EB2661"/>
    <w:rsid w:val="00EB54A8"/>
    <w:rsid w:val="00EC3CE5"/>
    <w:rsid w:val="00EC62F1"/>
    <w:rsid w:val="00EF2D34"/>
    <w:rsid w:val="00F020BF"/>
    <w:rsid w:val="00F03A7F"/>
    <w:rsid w:val="00F1170B"/>
    <w:rsid w:val="00F14D95"/>
    <w:rsid w:val="00F214BB"/>
    <w:rsid w:val="00F343FE"/>
    <w:rsid w:val="00F3647D"/>
    <w:rsid w:val="00F40647"/>
    <w:rsid w:val="00F44380"/>
    <w:rsid w:val="00F63F14"/>
    <w:rsid w:val="00F737E9"/>
    <w:rsid w:val="00F915B3"/>
    <w:rsid w:val="00FC3C47"/>
    <w:rsid w:val="00FC7C87"/>
    <w:rsid w:val="00FD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F97A"/>
  <w15:docId w15:val="{31916315-F9CB-1A42-995B-E5EA9C95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4F"/>
    <w:pPr>
      <w:spacing w:line="276" w:lineRule="auto"/>
    </w:pPr>
    <w:rPr>
      <w:rFonts w:ascii="Arial" w:hAnsi="Arial" w:cs="Arial"/>
    </w:rPr>
  </w:style>
  <w:style w:type="paragraph" w:styleId="Heading1">
    <w:name w:val="heading 1"/>
    <w:basedOn w:val="Normal"/>
    <w:next w:val="Normal"/>
    <w:link w:val="Heading1Char"/>
    <w:uiPriority w:val="9"/>
    <w:qFormat/>
    <w:rsid w:val="00F63F14"/>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4B794F"/>
    <w:pPr>
      <w:keepNext/>
      <w:keepLines/>
      <w:spacing w:before="40"/>
      <w:outlineLvl w:val="1"/>
    </w:pPr>
    <w:rPr>
      <w:rFonts w:ascii="Arial Hebrew Light" w:eastAsiaTheme="majorEastAsia" w:hAnsi="Arial Hebrew Light" w:cstheme="majorBidi"/>
      <w:color w:val="646464"/>
      <w:sz w:val="28"/>
      <w:szCs w:val="26"/>
    </w:rPr>
  </w:style>
  <w:style w:type="paragraph" w:styleId="Heading3">
    <w:name w:val="heading 3"/>
    <w:basedOn w:val="Normal"/>
    <w:next w:val="Normal"/>
    <w:link w:val="Heading3Char"/>
    <w:uiPriority w:val="9"/>
    <w:unhideWhenUsed/>
    <w:qFormat/>
    <w:rsid w:val="006B6B7A"/>
    <w:pPr>
      <w:keepNext/>
      <w:keepLines/>
      <w:spacing w:before="40"/>
      <w:outlineLvl w:val="2"/>
    </w:pPr>
    <w:rPr>
      <w:rFonts w:ascii="Arial Hebrew Light" w:eastAsiaTheme="majorEastAsia" w:hAnsi="Arial Hebrew Light" w:cstheme="majorBidi"/>
      <w:color w:val="646464"/>
    </w:rPr>
  </w:style>
  <w:style w:type="paragraph" w:styleId="Heading4">
    <w:name w:val="heading 4"/>
    <w:basedOn w:val="Normal"/>
    <w:next w:val="Normal"/>
    <w:link w:val="Heading4Char"/>
    <w:uiPriority w:val="9"/>
    <w:semiHidden/>
    <w:unhideWhenUsed/>
    <w:qFormat/>
    <w:rsid w:val="006B6B7A"/>
    <w:pPr>
      <w:keepNext/>
      <w:keepLines/>
      <w:spacing w:before="40"/>
      <w:outlineLvl w:val="3"/>
    </w:pPr>
    <w:rPr>
      <w:rFonts w:ascii="Arial Hebrew Light" w:eastAsiaTheme="majorEastAsia" w:hAnsi="Arial Hebrew Light" w:cstheme="majorBidi"/>
      <w:i/>
      <w:color w:val="6464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0BF"/>
    <w:pPr>
      <w:tabs>
        <w:tab w:val="center" w:pos="4513"/>
        <w:tab w:val="right" w:pos="9026"/>
      </w:tabs>
    </w:pPr>
  </w:style>
  <w:style w:type="character" w:customStyle="1" w:styleId="HeaderChar">
    <w:name w:val="Header Char"/>
    <w:basedOn w:val="DefaultParagraphFont"/>
    <w:link w:val="Header"/>
    <w:uiPriority w:val="99"/>
    <w:rsid w:val="00F020BF"/>
  </w:style>
  <w:style w:type="paragraph" w:styleId="Footer">
    <w:name w:val="footer"/>
    <w:basedOn w:val="Normal"/>
    <w:link w:val="FooterChar"/>
    <w:uiPriority w:val="99"/>
    <w:unhideWhenUsed/>
    <w:rsid w:val="00F020BF"/>
    <w:pPr>
      <w:tabs>
        <w:tab w:val="center" w:pos="4513"/>
        <w:tab w:val="right" w:pos="9026"/>
      </w:tabs>
    </w:pPr>
  </w:style>
  <w:style w:type="character" w:customStyle="1" w:styleId="FooterChar">
    <w:name w:val="Footer Char"/>
    <w:basedOn w:val="DefaultParagraphFont"/>
    <w:link w:val="Footer"/>
    <w:uiPriority w:val="99"/>
    <w:rsid w:val="00F020BF"/>
  </w:style>
  <w:style w:type="character" w:styleId="Hyperlink">
    <w:name w:val="Hyperlink"/>
    <w:basedOn w:val="DefaultParagraphFont"/>
    <w:uiPriority w:val="99"/>
    <w:unhideWhenUsed/>
    <w:rsid w:val="00F020BF"/>
    <w:rPr>
      <w:color w:val="0563C1" w:themeColor="hyperlink"/>
      <w:u w:val="single"/>
    </w:rPr>
  </w:style>
  <w:style w:type="character" w:styleId="PageNumber">
    <w:name w:val="page number"/>
    <w:basedOn w:val="DefaultParagraphFont"/>
    <w:uiPriority w:val="99"/>
    <w:semiHidden/>
    <w:unhideWhenUsed/>
    <w:rsid w:val="00F020BF"/>
  </w:style>
  <w:style w:type="character" w:customStyle="1" w:styleId="Heading1Char">
    <w:name w:val="Heading 1 Char"/>
    <w:basedOn w:val="DefaultParagraphFont"/>
    <w:link w:val="Heading1"/>
    <w:uiPriority w:val="9"/>
    <w:rsid w:val="00F63F1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4B794F"/>
    <w:rPr>
      <w:rFonts w:ascii="Arial Hebrew Light" w:eastAsiaTheme="majorEastAsia" w:hAnsi="Arial Hebrew Light" w:cstheme="majorBidi"/>
      <w:color w:val="646464"/>
      <w:sz w:val="28"/>
      <w:szCs w:val="26"/>
    </w:rPr>
  </w:style>
  <w:style w:type="character" w:customStyle="1" w:styleId="Heading3Char">
    <w:name w:val="Heading 3 Char"/>
    <w:basedOn w:val="DefaultParagraphFont"/>
    <w:link w:val="Heading3"/>
    <w:uiPriority w:val="9"/>
    <w:rsid w:val="006B6B7A"/>
    <w:rPr>
      <w:rFonts w:ascii="Arial Hebrew Light" w:eastAsiaTheme="majorEastAsia" w:hAnsi="Arial Hebrew Light" w:cstheme="majorBidi"/>
      <w:color w:val="646464"/>
    </w:rPr>
  </w:style>
  <w:style w:type="character" w:customStyle="1" w:styleId="Heading4Char">
    <w:name w:val="Heading 4 Char"/>
    <w:basedOn w:val="DefaultParagraphFont"/>
    <w:link w:val="Heading4"/>
    <w:uiPriority w:val="9"/>
    <w:semiHidden/>
    <w:rsid w:val="006B6B7A"/>
    <w:rPr>
      <w:rFonts w:ascii="Arial Hebrew Light" w:eastAsiaTheme="majorEastAsia" w:hAnsi="Arial Hebrew Light" w:cstheme="majorBidi"/>
      <w:i/>
      <w:color w:val="646464"/>
    </w:rPr>
  </w:style>
  <w:style w:type="paragraph" w:styleId="Title">
    <w:name w:val="Title"/>
    <w:basedOn w:val="Normal"/>
    <w:next w:val="Normal"/>
    <w:link w:val="TitleChar"/>
    <w:uiPriority w:val="10"/>
    <w:qFormat/>
    <w:rsid w:val="0005356F"/>
    <w:pPr>
      <w:spacing w:line="240" w:lineRule="auto"/>
      <w:contextualSpacing/>
    </w:pPr>
    <w:rPr>
      <w:rFonts w:ascii="Arial Unicode MS" w:eastAsiaTheme="majorEastAsia" w:hAnsi="Arial Unicode MS" w:cstheme="majorBidi"/>
      <w:spacing w:val="-10"/>
      <w:kern w:val="28"/>
      <w:sz w:val="56"/>
      <w:szCs w:val="56"/>
    </w:rPr>
  </w:style>
  <w:style w:type="character" w:customStyle="1" w:styleId="TitleChar">
    <w:name w:val="Title Char"/>
    <w:basedOn w:val="DefaultParagraphFont"/>
    <w:link w:val="Title"/>
    <w:uiPriority w:val="10"/>
    <w:rsid w:val="0005356F"/>
    <w:rPr>
      <w:rFonts w:ascii="Arial Unicode MS" w:eastAsiaTheme="majorEastAsia" w:hAnsi="Arial Unicode MS" w:cstheme="majorBidi"/>
      <w:spacing w:val="-10"/>
      <w:kern w:val="28"/>
      <w:sz w:val="56"/>
      <w:szCs w:val="56"/>
    </w:rPr>
  </w:style>
  <w:style w:type="paragraph" w:styleId="ListParagraph">
    <w:name w:val="List Paragraph"/>
    <w:basedOn w:val="Normal"/>
    <w:uiPriority w:val="34"/>
    <w:qFormat/>
    <w:rsid w:val="00BE2C2A"/>
    <w:pPr>
      <w:ind w:left="720"/>
      <w:contextualSpacing/>
    </w:pPr>
  </w:style>
  <w:style w:type="table" w:styleId="TableGrid">
    <w:name w:val="Table Grid"/>
    <w:basedOn w:val="TableNormal"/>
    <w:uiPriority w:val="39"/>
    <w:rsid w:val="000D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5E7890"/>
    <w:rPr>
      <w:color w:val="808080"/>
      <w:shd w:val="clear" w:color="auto" w:fill="E6E6E6"/>
    </w:rPr>
  </w:style>
  <w:style w:type="character" w:styleId="UnresolvedMention">
    <w:name w:val="Unresolved Mention"/>
    <w:basedOn w:val="DefaultParagraphFont"/>
    <w:uiPriority w:val="99"/>
    <w:semiHidden/>
    <w:unhideWhenUsed/>
    <w:rsid w:val="005B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ateman@cynonvalleymuseum.wal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Coleg Morgannwg</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Alan Bateman</cp:lastModifiedBy>
  <cp:revision>3</cp:revision>
  <cp:lastPrinted>2018-03-12T11:06:00Z</cp:lastPrinted>
  <dcterms:created xsi:type="dcterms:W3CDTF">2024-07-13T07:39:00Z</dcterms:created>
  <dcterms:modified xsi:type="dcterms:W3CDTF">2024-07-13T08:09:00Z</dcterms:modified>
</cp:coreProperties>
</file>