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DA04" w14:textId="77777777" w:rsidR="00DC2D63" w:rsidRPr="00957BC6" w:rsidRDefault="00DC2D63" w:rsidP="00DC2D63">
      <w:pPr>
        <w:rPr>
          <w:sz w:val="32"/>
          <w:szCs w:val="32"/>
          <w:lang w:val="en-US"/>
        </w:rPr>
      </w:pPr>
      <w:r w:rsidRPr="00957BC6">
        <w:rPr>
          <w:b/>
          <w:bCs/>
          <w:sz w:val="32"/>
          <w:szCs w:val="32"/>
          <w:u w:val="single"/>
          <w:lang w:val="en-US"/>
        </w:rPr>
        <w:t>Background to this post:</w:t>
      </w:r>
    </w:p>
    <w:p w14:paraId="1AF5B8A0" w14:textId="77777777" w:rsidR="00DC2D63" w:rsidRDefault="00DC2D63" w:rsidP="00DC2D63">
      <w:pPr>
        <w:rPr>
          <w:lang w:val="en-US"/>
        </w:rPr>
      </w:pPr>
    </w:p>
    <w:p w14:paraId="5FB89E8D" w14:textId="77777777" w:rsidR="00DC2D63" w:rsidRDefault="00DC2D63" w:rsidP="00DC2D63">
      <w:pPr>
        <w:rPr>
          <w:lang w:val="en-US"/>
        </w:rPr>
      </w:pPr>
      <w:proofErr w:type="spellStart"/>
      <w:r>
        <w:rPr>
          <w:lang w:val="en-US"/>
        </w:rPr>
        <w:t>Cynon</w:t>
      </w:r>
      <w:proofErr w:type="spellEnd"/>
      <w:r>
        <w:rPr>
          <w:lang w:val="en-US"/>
        </w:rPr>
        <w:t xml:space="preserve"> Valley Museum is a small, charitable trust run museum built in the shadow of the 19</w:t>
      </w:r>
      <w:r w:rsidRPr="0037190D">
        <w:rPr>
          <w:vertAlign w:val="superscript"/>
          <w:lang w:val="en-US"/>
        </w:rPr>
        <w:t>th</w:t>
      </w:r>
      <w:r>
        <w:rPr>
          <w:lang w:val="en-US"/>
        </w:rPr>
        <w:t xml:space="preserve"> Century </w:t>
      </w:r>
      <w:proofErr w:type="spellStart"/>
      <w:r>
        <w:rPr>
          <w:lang w:val="en-US"/>
        </w:rPr>
        <w:t>Gadlys</w:t>
      </w:r>
      <w:proofErr w:type="spellEnd"/>
      <w:r>
        <w:rPr>
          <w:lang w:val="en-US"/>
        </w:rPr>
        <w:t xml:space="preserve"> Ironworks in the town of </w:t>
      </w:r>
      <w:proofErr w:type="spellStart"/>
      <w:r>
        <w:rPr>
          <w:lang w:val="en-US"/>
        </w:rPr>
        <w:t>Aberdare</w:t>
      </w:r>
      <w:proofErr w:type="spellEnd"/>
      <w:r>
        <w:rPr>
          <w:lang w:val="en-US"/>
        </w:rPr>
        <w:t xml:space="preserve"> in the </w:t>
      </w:r>
      <w:proofErr w:type="spellStart"/>
      <w:r>
        <w:rPr>
          <w:lang w:val="en-US"/>
        </w:rPr>
        <w:t>Cynon</w:t>
      </w:r>
      <w:proofErr w:type="spellEnd"/>
      <w:r>
        <w:rPr>
          <w:lang w:val="en-US"/>
        </w:rPr>
        <w:t xml:space="preserve"> valley, south Wales.</w:t>
      </w:r>
    </w:p>
    <w:p w14:paraId="48A76B8D" w14:textId="77777777" w:rsidR="00DC2D63" w:rsidRDefault="00DC2D63" w:rsidP="00DC2D63">
      <w:pPr>
        <w:rPr>
          <w:lang w:val="en-US"/>
        </w:rPr>
      </w:pPr>
      <w:hyperlink r:id="rId7" w:history="1">
        <w:r w:rsidRPr="00F16111">
          <w:rPr>
            <w:rStyle w:val="Hyperlink"/>
            <w:lang w:val="en-US"/>
          </w:rPr>
          <w:t>https://cynonvalleymuseum.wales</w:t>
        </w:r>
      </w:hyperlink>
      <w:r>
        <w:rPr>
          <w:lang w:val="en-US"/>
        </w:rPr>
        <w:t xml:space="preserve"> </w:t>
      </w:r>
    </w:p>
    <w:p w14:paraId="59D5E261" w14:textId="77777777" w:rsidR="00DC2D63" w:rsidRDefault="00DC2D63" w:rsidP="00DC2D63">
      <w:pPr>
        <w:rPr>
          <w:lang w:val="en-US"/>
        </w:rPr>
      </w:pPr>
    </w:p>
    <w:p w14:paraId="7D5A7B20" w14:textId="77777777" w:rsidR="00DC2D63" w:rsidRDefault="00DC2D63" w:rsidP="00DC2D63">
      <w:pPr>
        <w:rPr>
          <w:lang w:val="en-US"/>
        </w:rPr>
      </w:pPr>
      <w:r>
        <w:rPr>
          <w:lang w:val="en-US"/>
        </w:rPr>
        <w:t xml:space="preserve">The Museum was designed and built by the local authority, Rhondda </w:t>
      </w:r>
      <w:proofErr w:type="spellStart"/>
      <w:r>
        <w:rPr>
          <w:lang w:val="en-US"/>
        </w:rPr>
        <w:t>Cynon</w:t>
      </w:r>
      <w:proofErr w:type="spellEnd"/>
      <w:r>
        <w:rPr>
          <w:lang w:val="en-US"/>
        </w:rPr>
        <w:t xml:space="preserve"> </w:t>
      </w:r>
      <w:proofErr w:type="spellStart"/>
      <w:r>
        <w:rPr>
          <w:lang w:val="en-US"/>
        </w:rPr>
        <w:t>Taff</w:t>
      </w:r>
      <w:proofErr w:type="spellEnd"/>
      <w:r>
        <w:rPr>
          <w:lang w:val="en-US"/>
        </w:rPr>
        <w:t xml:space="preserve"> </w:t>
      </w:r>
      <w:proofErr w:type="gramStart"/>
      <w:r>
        <w:rPr>
          <w:lang w:val="en-US"/>
        </w:rPr>
        <w:t>( RCTCBC</w:t>
      </w:r>
      <w:proofErr w:type="gramEnd"/>
      <w:r>
        <w:rPr>
          <w:lang w:val="en-US"/>
        </w:rPr>
        <w:t>) in 2000. It closed in 2014 due to austerity cuts within the council.</w:t>
      </w:r>
    </w:p>
    <w:p w14:paraId="12FDC46C" w14:textId="77777777" w:rsidR="00DC2D63" w:rsidRDefault="00DC2D63" w:rsidP="00DC2D63">
      <w:r>
        <w:t xml:space="preserve">Cynon Valley Museum Trust (CVMT) was established as a Charitable Incorporated Organisation (CIO) to take over the </w:t>
      </w:r>
      <w:proofErr w:type="gramStart"/>
      <w:r>
        <w:t>day to day</w:t>
      </w:r>
      <w:proofErr w:type="gramEnd"/>
      <w:r>
        <w:t xml:space="preserve"> operation of the museum. With a lease and a service level agreement from the council we were able to reopen the Museum to the public in September 2016.</w:t>
      </w:r>
      <w:r w:rsidRPr="00E432A0">
        <w:t xml:space="preserve"> </w:t>
      </w:r>
    </w:p>
    <w:p w14:paraId="2C6527B8" w14:textId="77777777" w:rsidR="00DC2D63" w:rsidRDefault="00DC2D63" w:rsidP="00DC2D63"/>
    <w:p w14:paraId="3FB1986F" w14:textId="77777777" w:rsidR="00DC2D63" w:rsidRPr="005D6C78" w:rsidRDefault="00DC2D63" w:rsidP="00DC2D63">
      <w:pPr>
        <w:widowControl w:val="0"/>
        <w:rPr>
          <w:rFonts w:cstheme="minorHAnsi"/>
        </w:rPr>
      </w:pPr>
      <w:r w:rsidRPr="005D6C78">
        <w:rPr>
          <w:rFonts w:cstheme="minorHAnsi"/>
        </w:rPr>
        <w:t xml:space="preserve">Cynon Valley Museum Trust </w:t>
      </w:r>
      <w:r>
        <w:rPr>
          <w:rFonts w:cstheme="minorHAnsi"/>
        </w:rPr>
        <w:t xml:space="preserve">now </w:t>
      </w:r>
      <w:r w:rsidRPr="005D6C78">
        <w:rPr>
          <w:rFonts w:cstheme="minorHAnsi"/>
        </w:rPr>
        <w:t xml:space="preserve">manages </w:t>
      </w:r>
      <w:r>
        <w:rPr>
          <w:rFonts w:cstheme="minorHAnsi"/>
        </w:rPr>
        <w:t>the mu</w:t>
      </w:r>
      <w:r w:rsidRPr="005D6C78">
        <w:rPr>
          <w:rFonts w:cstheme="minorHAnsi"/>
        </w:rPr>
        <w:t>seum and its exhibition spaces</w:t>
      </w:r>
      <w:r>
        <w:rPr>
          <w:rFonts w:cstheme="minorHAnsi"/>
        </w:rPr>
        <w:t xml:space="preserve">. </w:t>
      </w:r>
      <w:r w:rsidRPr="005D6C78">
        <w:rPr>
          <w:rFonts w:cstheme="minorHAnsi"/>
        </w:rPr>
        <w:t xml:space="preserve">The museum and galleries are open to the public five days a week. </w:t>
      </w:r>
    </w:p>
    <w:p w14:paraId="1B31A4F5" w14:textId="77777777" w:rsidR="00DC2D63" w:rsidRDefault="00DC2D63" w:rsidP="00DC2D63">
      <w:r>
        <w:t xml:space="preserve">RCTCBC owns the building and remains the legal guardian of the Cynon Valley Museum collections. </w:t>
      </w:r>
    </w:p>
    <w:p w14:paraId="5A91FB2E" w14:textId="77777777" w:rsidR="00DC2D63" w:rsidRDefault="00DC2D63" w:rsidP="00DC2D63">
      <w:pPr>
        <w:widowControl w:val="0"/>
        <w:rPr>
          <w:rFonts w:cstheme="minorHAnsi"/>
        </w:rPr>
      </w:pPr>
      <w:r w:rsidRPr="005D6C78">
        <w:rPr>
          <w:rFonts w:cstheme="minorHAnsi"/>
        </w:rPr>
        <w:t>Entry to the building is free</w:t>
      </w:r>
      <w:r>
        <w:rPr>
          <w:rFonts w:cstheme="minorHAnsi"/>
        </w:rPr>
        <w:t xml:space="preserve"> and events and exhibitions ask for donations or pay as you feel contributions.</w:t>
      </w:r>
    </w:p>
    <w:p w14:paraId="2D5E0C0C" w14:textId="77777777" w:rsidR="00DC2D63" w:rsidRPr="005D6C78" w:rsidRDefault="00DC2D63" w:rsidP="00DC2D63">
      <w:pPr>
        <w:widowControl w:val="0"/>
        <w:rPr>
          <w:rFonts w:cstheme="minorHAnsi"/>
        </w:rPr>
      </w:pPr>
    </w:p>
    <w:p w14:paraId="0C00F743" w14:textId="77777777" w:rsidR="00DC2D63" w:rsidRPr="005D6C78" w:rsidRDefault="00DC2D63" w:rsidP="00DC2D63">
      <w:pPr>
        <w:widowControl w:val="0"/>
        <w:rPr>
          <w:rFonts w:cstheme="minorHAnsi"/>
        </w:rPr>
      </w:pPr>
      <w:r w:rsidRPr="005D6C78">
        <w:rPr>
          <w:rFonts w:cstheme="minorHAnsi"/>
        </w:rPr>
        <w:t xml:space="preserve">The fixed </w:t>
      </w:r>
      <w:r>
        <w:rPr>
          <w:rFonts w:cstheme="minorHAnsi"/>
        </w:rPr>
        <w:t>M</w:t>
      </w:r>
      <w:r w:rsidRPr="005D6C78">
        <w:rPr>
          <w:rFonts w:cstheme="minorHAnsi"/>
        </w:rPr>
        <w:t xml:space="preserve">useum exhibition space features changing elements </w:t>
      </w:r>
      <w:r>
        <w:rPr>
          <w:rFonts w:cstheme="minorHAnsi"/>
        </w:rPr>
        <w:t xml:space="preserve">from </w:t>
      </w:r>
      <w:r w:rsidRPr="005D6C78">
        <w:rPr>
          <w:rFonts w:cstheme="minorHAnsi"/>
        </w:rPr>
        <w:t xml:space="preserve">the Cynon Valley Museum </w:t>
      </w:r>
      <w:r>
        <w:rPr>
          <w:rFonts w:cstheme="minorHAnsi"/>
        </w:rPr>
        <w:t xml:space="preserve">artefact </w:t>
      </w:r>
      <w:r w:rsidRPr="005D6C78">
        <w:rPr>
          <w:rFonts w:cstheme="minorHAnsi"/>
        </w:rPr>
        <w:t xml:space="preserve">collection. Its displays tell the story of the people of the Cynon </w:t>
      </w:r>
      <w:r>
        <w:rPr>
          <w:rFonts w:cstheme="minorHAnsi"/>
        </w:rPr>
        <w:t>v</w:t>
      </w:r>
      <w:r w:rsidRPr="005D6C78">
        <w:rPr>
          <w:rFonts w:cstheme="minorHAnsi"/>
        </w:rPr>
        <w:t xml:space="preserve">alley through the interpretation of objects and pictures. The </w:t>
      </w:r>
      <w:r>
        <w:rPr>
          <w:rFonts w:cstheme="minorHAnsi"/>
        </w:rPr>
        <w:t xml:space="preserve">collection on display </w:t>
      </w:r>
      <w:r w:rsidRPr="005D6C78">
        <w:rPr>
          <w:rFonts w:cstheme="minorHAnsi"/>
        </w:rPr>
        <w:t>is curated by a R</w:t>
      </w:r>
      <w:r>
        <w:rPr>
          <w:rFonts w:cstheme="minorHAnsi"/>
        </w:rPr>
        <w:t xml:space="preserve">hondda Cynon </w:t>
      </w:r>
      <w:proofErr w:type="spellStart"/>
      <w:r>
        <w:rPr>
          <w:rFonts w:cstheme="minorHAnsi"/>
        </w:rPr>
        <w:t>Taf</w:t>
      </w:r>
      <w:proofErr w:type="spellEnd"/>
      <w:r>
        <w:rPr>
          <w:rFonts w:cstheme="minorHAnsi"/>
        </w:rPr>
        <w:t xml:space="preserve"> County Borough Council </w:t>
      </w:r>
      <w:r w:rsidRPr="005D6C78">
        <w:rPr>
          <w:rFonts w:cstheme="minorHAnsi"/>
        </w:rPr>
        <w:t>Heritage officer</w:t>
      </w:r>
      <w:r>
        <w:rPr>
          <w:rFonts w:cstheme="minorHAnsi"/>
        </w:rPr>
        <w:t>,</w:t>
      </w:r>
      <w:r w:rsidRPr="005D6C78">
        <w:rPr>
          <w:rFonts w:cstheme="minorHAnsi"/>
        </w:rPr>
        <w:t xml:space="preserve"> who visits weekly, </w:t>
      </w:r>
      <w:r>
        <w:rPr>
          <w:rFonts w:cstheme="minorHAnsi"/>
        </w:rPr>
        <w:t xml:space="preserve">and rearranges the displays with </w:t>
      </w:r>
      <w:r w:rsidRPr="005D6C78">
        <w:rPr>
          <w:rFonts w:cstheme="minorHAnsi"/>
        </w:rPr>
        <w:t>the help of volunteers recruited by the Trust.</w:t>
      </w:r>
    </w:p>
    <w:p w14:paraId="1C1A8315" w14:textId="77777777" w:rsidR="00DC2D63" w:rsidRDefault="00DC2D63" w:rsidP="00DC2D63">
      <w:pPr>
        <w:widowControl w:val="0"/>
        <w:rPr>
          <w:rFonts w:cstheme="minorHAnsi"/>
        </w:rPr>
      </w:pPr>
      <w:r w:rsidRPr="005D6C78">
        <w:rPr>
          <w:rFonts w:cstheme="minorHAnsi"/>
        </w:rPr>
        <w:t xml:space="preserve">We have two </w:t>
      </w:r>
      <w:r>
        <w:rPr>
          <w:rFonts w:cstheme="minorHAnsi"/>
        </w:rPr>
        <w:t>art galleries</w:t>
      </w:r>
      <w:r w:rsidRPr="005D6C78">
        <w:rPr>
          <w:rFonts w:cstheme="minorHAnsi"/>
        </w:rPr>
        <w:t xml:space="preserve"> that are used for a changing programme of exhibitions by local and regional artists to display artworks. These are also used for group exhibitions and touring exhibitions from other museums. </w:t>
      </w:r>
    </w:p>
    <w:p w14:paraId="2E6D60FE" w14:textId="77777777" w:rsidR="00DC2D63" w:rsidRDefault="00DC2D63" w:rsidP="00DC2D63">
      <w:pPr>
        <w:widowControl w:val="0"/>
        <w:rPr>
          <w:rFonts w:eastAsia="Times New Roman" w:cstheme="minorHAnsi"/>
        </w:rPr>
      </w:pPr>
      <w:r w:rsidRPr="005D6C78">
        <w:rPr>
          <w:rFonts w:cstheme="minorHAnsi"/>
        </w:rPr>
        <w:t>There are an additional two rooms available for hire for local groups and businesses. These spaces are growing in popularity.</w:t>
      </w:r>
      <w:r w:rsidRPr="005D6C78">
        <w:rPr>
          <w:rFonts w:eastAsia="Times New Roman" w:cstheme="minorHAnsi"/>
        </w:rPr>
        <w:t xml:space="preserve"> Local groups and societies regularly use the spaces, </w:t>
      </w:r>
      <w:r>
        <w:rPr>
          <w:rFonts w:eastAsia="Times New Roman" w:cstheme="minorHAnsi"/>
        </w:rPr>
        <w:t xml:space="preserve">to develop and </w:t>
      </w:r>
      <w:r w:rsidRPr="005D6C78">
        <w:rPr>
          <w:rFonts w:eastAsia="Times New Roman" w:cstheme="minorHAnsi"/>
        </w:rPr>
        <w:t>to run their own events.</w:t>
      </w:r>
    </w:p>
    <w:p w14:paraId="352ECB76" w14:textId="77777777" w:rsidR="00DC2D63" w:rsidRPr="005D6C78" w:rsidRDefault="00DC2D63" w:rsidP="00DC2D63">
      <w:pPr>
        <w:widowControl w:val="0"/>
        <w:rPr>
          <w:rFonts w:cstheme="minorHAnsi"/>
        </w:rPr>
      </w:pPr>
    </w:p>
    <w:p w14:paraId="5F4049E1" w14:textId="77777777" w:rsidR="00DC2D63" w:rsidRPr="005D6C78" w:rsidRDefault="00DC2D63" w:rsidP="00DC2D63">
      <w:pPr>
        <w:widowControl w:val="0"/>
        <w:rPr>
          <w:rFonts w:cstheme="minorHAnsi"/>
        </w:rPr>
      </w:pPr>
      <w:r w:rsidRPr="005D6C78">
        <w:rPr>
          <w:rFonts w:cstheme="minorHAnsi"/>
        </w:rPr>
        <w:t>With funding from SPF</w:t>
      </w:r>
      <w:r>
        <w:rPr>
          <w:rFonts w:cstheme="minorHAnsi"/>
        </w:rPr>
        <w:t>/Levelling Up Fund,</w:t>
      </w:r>
      <w:r w:rsidRPr="005D6C78">
        <w:rPr>
          <w:rFonts w:cstheme="minorHAnsi"/>
        </w:rPr>
        <w:t xml:space="preserve"> the Trust has been able to deliver free courses to the community in these spaces. These well attended courses are mainly arts and crafts based, and </w:t>
      </w:r>
      <w:proofErr w:type="gramStart"/>
      <w:r w:rsidRPr="005D6C78">
        <w:rPr>
          <w:rFonts w:cstheme="minorHAnsi"/>
        </w:rPr>
        <w:t>include;</w:t>
      </w:r>
      <w:proofErr w:type="gramEnd"/>
      <w:r w:rsidRPr="005D6C78">
        <w:rPr>
          <w:rFonts w:cstheme="minorHAnsi"/>
        </w:rPr>
        <w:t xml:space="preserve"> </w:t>
      </w:r>
      <w:proofErr w:type="spellStart"/>
      <w:r w:rsidRPr="005D6C78">
        <w:rPr>
          <w:rFonts w:cstheme="minorHAnsi"/>
        </w:rPr>
        <w:t>Lifedrawing</w:t>
      </w:r>
      <w:proofErr w:type="spellEnd"/>
      <w:r w:rsidRPr="005D6C78">
        <w:rPr>
          <w:rFonts w:cstheme="minorHAnsi"/>
        </w:rPr>
        <w:t>, watercolour painting, creative writing, expressive arts, lino cut printing as well as Welsh language courses and wildlife identification sessions.</w:t>
      </w:r>
    </w:p>
    <w:p w14:paraId="405F18AD" w14:textId="77777777" w:rsidR="00DC2D63" w:rsidRDefault="00DC2D63" w:rsidP="00DC2D63">
      <w:pPr>
        <w:rPr>
          <w:color w:val="000000"/>
        </w:rPr>
      </w:pPr>
    </w:p>
    <w:p w14:paraId="1B4279D2" w14:textId="77777777" w:rsidR="00DC2D63" w:rsidRDefault="00DC2D63" w:rsidP="00DC2D63">
      <w:pPr>
        <w:rPr>
          <w:b/>
          <w:bCs/>
          <w:color w:val="000000"/>
          <w:sz w:val="32"/>
          <w:szCs w:val="32"/>
          <w:u w:val="single"/>
        </w:rPr>
      </w:pPr>
      <w:r w:rsidRPr="00115ECC">
        <w:rPr>
          <w:b/>
          <w:bCs/>
          <w:color w:val="000000"/>
          <w:sz w:val="32"/>
          <w:szCs w:val="32"/>
          <w:u w:val="single"/>
        </w:rPr>
        <w:t>The Post</w:t>
      </w:r>
      <w:r>
        <w:rPr>
          <w:b/>
          <w:bCs/>
          <w:color w:val="000000"/>
          <w:sz w:val="32"/>
          <w:szCs w:val="32"/>
          <w:u w:val="single"/>
        </w:rPr>
        <w:t>:</w:t>
      </w:r>
    </w:p>
    <w:p w14:paraId="60482004" w14:textId="77777777" w:rsidR="00DC2D63" w:rsidRPr="00115ECC" w:rsidRDefault="00DC2D63" w:rsidP="00DC2D63">
      <w:pPr>
        <w:rPr>
          <w:b/>
          <w:bCs/>
          <w:color w:val="000000"/>
          <w:sz w:val="32"/>
          <w:szCs w:val="32"/>
          <w:u w:val="single"/>
        </w:rPr>
      </w:pPr>
    </w:p>
    <w:p w14:paraId="4A01122B" w14:textId="77777777" w:rsidR="00DC2D63" w:rsidRDefault="00DC2D63" w:rsidP="00DC2D63">
      <w:r>
        <w:rPr>
          <w:color w:val="000000"/>
        </w:rPr>
        <w:t xml:space="preserve">The Museum Development manager role is essential to the continued successful functioning of the museum.  </w:t>
      </w:r>
      <w:r w:rsidRPr="00BA4A53">
        <w:t>Working with the board of Trustees, the Museum Development Manager will have key role in developing Cynon Valley Museum both in its current offer and in reaching its potential as a successful, thriving, community</w:t>
      </w:r>
      <w:r>
        <w:t xml:space="preserve"> venue.</w:t>
      </w:r>
    </w:p>
    <w:p w14:paraId="2622D7DC" w14:textId="77777777" w:rsidR="00DC2D63" w:rsidRDefault="00DC2D63" w:rsidP="00DC2D63">
      <w:r w:rsidRPr="00BA4A53">
        <w:t xml:space="preserve">The new </w:t>
      </w:r>
      <w:r>
        <w:t>manager would need to fo</w:t>
      </w:r>
      <w:r w:rsidRPr="00BA4A53">
        <w:t xml:space="preserve">cus on how museum </w:t>
      </w:r>
      <w:r>
        <w:t xml:space="preserve">team </w:t>
      </w:r>
      <w:r w:rsidRPr="00BA4A53">
        <w:t xml:space="preserve">can maximise </w:t>
      </w:r>
      <w:r>
        <w:t xml:space="preserve">the </w:t>
      </w:r>
      <w:r w:rsidRPr="00BA4A53">
        <w:t xml:space="preserve">earned income to cover more of </w:t>
      </w:r>
      <w:r>
        <w:t>the museums</w:t>
      </w:r>
      <w:r w:rsidRPr="00BA4A53">
        <w:t xml:space="preserve"> core running costs, and therefore be less dependent on grant monies into the future.</w:t>
      </w:r>
    </w:p>
    <w:p w14:paraId="21BFDD67" w14:textId="77777777" w:rsidR="00DC2D63" w:rsidRDefault="00DC2D63" w:rsidP="00DC2D63"/>
    <w:p w14:paraId="589D8106" w14:textId="77777777" w:rsidR="00DC2D63" w:rsidRPr="009A6763" w:rsidRDefault="00DC2D63" w:rsidP="00DC2D63">
      <w:pPr>
        <w:widowControl w:val="0"/>
        <w:spacing w:line="240" w:lineRule="auto"/>
      </w:pPr>
      <w:r>
        <w:rPr>
          <w:color w:val="000000"/>
        </w:rPr>
        <w:t xml:space="preserve">Currently the Trust employ two part time staff. Since reopening post the Covid closures of 2020, these roles have been operating with less regular and consistent support than they need. </w:t>
      </w:r>
    </w:p>
    <w:p w14:paraId="2D6B9D65" w14:textId="77777777" w:rsidR="00DC2D63" w:rsidRDefault="00DC2D63" w:rsidP="00DC2D63">
      <w:r>
        <w:t xml:space="preserve">The Museum volunteers are an essential part of the museum team running the reception and the </w:t>
      </w:r>
      <w:proofErr w:type="gramStart"/>
      <w:r>
        <w:t>tea room</w:t>
      </w:r>
      <w:proofErr w:type="gramEnd"/>
      <w:r>
        <w:t xml:space="preserve"> on a daily basis. The managers will need to work with this varied voluntary workforce regularly and communicate shared objectives across the museum.</w:t>
      </w:r>
    </w:p>
    <w:p w14:paraId="1481F9D8" w14:textId="77777777" w:rsidR="00DC2D63" w:rsidRDefault="00DC2D63" w:rsidP="00DC2D63">
      <w:r>
        <w:t xml:space="preserve">The Trust is a small group of dedicated volunteers who have kept the museum growing in its community presence, developing </w:t>
      </w:r>
      <w:proofErr w:type="gramStart"/>
      <w:r>
        <w:t>partnerships</w:t>
      </w:r>
      <w:proofErr w:type="gramEnd"/>
      <w:r>
        <w:t xml:space="preserve"> and raising funds. </w:t>
      </w:r>
    </w:p>
    <w:p w14:paraId="595A9840" w14:textId="77777777" w:rsidR="00DC2D63" w:rsidRDefault="00DC2D63" w:rsidP="00DC2D63">
      <w:r>
        <w:rPr>
          <w:color w:val="000000"/>
        </w:rPr>
        <w:t>Part of the managers role would be to establish a coherent and effective way of working together.</w:t>
      </w:r>
    </w:p>
    <w:p w14:paraId="038FC5B7" w14:textId="77777777" w:rsidR="00DC2D63" w:rsidRDefault="00DC2D63" w:rsidP="00DC2D63">
      <w:pPr>
        <w:widowControl w:val="0"/>
        <w:spacing w:line="240" w:lineRule="auto"/>
      </w:pPr>
    </w:p>
    <w:p w14:paraId="3DA0B7A0" w14:textId="77777777" w:rsidR="00DC2D63" w:rsidRPr="00BA4A53" w:rsidRDefault="00DC2D63" w:rsidP="00DC2D63">
      <w:pPr>
        <w:widowControl w:val="0"/>
        <w:spacing w:line="240" w:lineRule="auto"/>
      </w:pPr>
      <w:r>
        <w:t>The manager</w:t>
      </w:r>
      <w:r w:rsidRPr="00BA4A53">
        <w:t xml:space="preserve"> would be </w:t>
      </w:r>
      <w:r>
        <w:t xml:space="preserve">expected </w:t>
      </w:r>
      <w:r w:rsidRPr="00BA4A53">
        <w:t xml:space="preserve">to review our operating systems so that museum can function </w:t>
      </w:r>
      <w:r>
        <w:t xml:space="preserve">clearly and safely. Some </w:t>
      </w:r>
      <w:r w:rsidRPr="00BA4A53">
        <w:t>systems and processes that have become cluttered or redundant over the last couple of years of change in technology</w:t>
      </w:r>
      <w:r>
        <w:t xml:space="preserve"> </w:t>
      </w:r>
      <w:r w:rsidRPr="00BA4A53">
        <w:t xml:space="preserve">and </w:t>
      </w:r>
      <w:r>
        <w:t xml:space="preserve">compliance. </w:t>
      </w:r>
      <w:r w:rsidRPr="00BA4A53">
        <w:t>Many of these systems are good and practical with the potential to work well but have been neglected due to the museum getting busier while having less staff to manage the space.</w:t>
      </w:r>
    </w:p>
    <w:p w14:paraId="59B14D2A" w14:textId="77777777" w:rsidR="00DC2D63" w:rsidRPr="00BA4A53" w:rsidRDefault="00DC2D63" w:rsidP="00DC2D63">
      <w:pPr>
        <w:widowControl w:val="0"/>
        <w:spacing w:line="240" w:lineRule="auto"/>
      </w:pPr>
    </w:p>
    <w:p w14:paraId="01EA2E83" w14:textId="77777777" w:rsidR="00DC2D63" w:rsidRDefault="00DC2D63" w:rsidP="00DC2D63">
      <w:r>
        <w:t>T</w:t>
      </w:r>
      <w:r w:rsidRPr="00BA4A53">
        <w:t>he manager would work with Trustees to develop potential funding and grants that will provide longer term support for staffing costs and building repairs. This would enable the Trust to create a better, more economically streamlined building, that can support longer term projects keep the museum open and welcoming to the public</w:t>
      </w:r>
      <w:r>
        <w:t>.</w:t>
      </w:r>
    </w:p>
    <w:p w14:paraId="1006FA6F" w14:textId="77777777" w:rsidR="00DC2D63" w:rsidRDefault="00DC2D63" w:rsidP="00DC2D63"/>
    <w:p w14:paraId="76C2398F" w14:textId="77777777" w:rsidR="00DC2D63" w:rsidRDefault="00DC2D63" w:rsidP="00DC2D63">
      <w:pPr>
        <w:rPr>
          <w:color w:val="000000"/>
        </w:rPr>
      </w:pPr>
      <w:r>
        <w:rPr>
          <w:color w:val="000000"/>
        </w:rPr>
        <w:t>This is an exciting and varied post with potential to extend beyond the initial years contract.</w:t>
      </w:r>
    </w:p>
    <w:p w14:paraId="14270D80" w14:textId="77777777" w:rsidR="00DC2D63" w:rsidRDefault="00DC2D63" w:rsidP="00DC2D63">
      <w:pPr>
        <w:rPr>
          <w:color w:val="000000"/>
        </w:rPr>
      </w:pPr>
    </w:p>
    <w:p w14:paraId="393DA65E" w14:textId="4E462690" w:rsidR="00DC2D63" w:rsidRDefault="00DC2D63" w:rsidP="00DC2D63">
      <w:pPr>
        <w:rPr>
          <w:color w:val="000000"/>
        </w:rPr>
      </w:pPr>
      <w:r>
        <w:rPr>
          <w:color w:val="000000"/>
        </w:rPr>
        <w:t xml:space="preserve">Please apply via the Trust with a current CV and a cover letter </w:t>
      </w:r>
      <w:r>
        <w:rPr>
          <w:color w:val="000000"/>
        </w:rPr>
        <w:t xml:space="preserve">based on Job Description </w:t>
      </w:r>
      <w:r>
        <w:rPr>
          <w:color w:val="000000"/>
        </w:rPr>
        <w:t xml:space="preserve">to: </w:t>
      </w:r>
      <w:proofErr w:type="spellStart"/>
      <w:r>
        <w:rPr>
          <w:color w:val="000000"/>
        </w:rPr>
        <w:t>lbateman@cynonvalleymuseum.wales</w:t>
      </w:r>
      <w:proofErr w:type="spellEnd"/>
    </w:p>
    <w:p w14:paraId="0D2426D7" w14:textId="77777777" w:rsidR="00DC2D63" w:rsidRPr="0090109F" w:rsidRDefault="00DC2D63" w:rsidP="00DC2D63">
      <w:pPr>
        <w:rPr>
          <w:lang w:val="en-US"/>
        </w:rPr>
      </w:pPr>
      <w:r>
        <w:rPr>
          <w:color w:val="000000"/>
        </w:rPr>
        <w:t>All applications to be received by 5pm on Monday August 5</w:t>
      </w:r>
      <w:r w:rsidRPr="00170BB3">
        <w:rPr>
          <w:color w:val="000000"/>
          <w:vertAlign w:val="superscript"/>
        </w:rPr>
        <w:t>th</w:t>
      </w:r>
      <w:proofErr w:type="gramStart"/>
      <w:r>
        <w:rPr>
          <w:color w:val="000000"/>
        </w:rPr>
        <w:t xml:space="preserve"> 2024</w:t>
      </w:r>
      <w:proofErr w:type="gramEnd"/>
    </w:p>
    <w:p w14:paraId="1C4D8910" w14:textId="77777777" w:rsidR="009F6D0A" w:rsidRPr="009F6D0A" w:rsidRDefault="009F6D0A" w:rsidP="009F6D0A">
      <w:pPr>
        <w:tabs>
          <w:tab w:val="left" w:pos="1187"/>
        </w:tabs>
      </w:pPr>
    </w:p>
    <w:sectPr w:rsidR="009F6D0A" w:rsidRPr="009F6D0A" w:rsidSect="00F3647D">
      <w:headerReference w:type="default" r:id="rId8"/>
      <w:footerReference w:type="even" r:id="rId9"/>
      <w:footerReference w:type="default" r:id="rId10"/>
      <w:headerReference w:type="first" r:id="rId11"/>
      <w:footerReference w:type="first" r:id="rId12"/>
      <w:pgSz w:w="11900" w:h="16840"/>
      <w:pgMar w:top="1881" w:right="1440" w:bottom="112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F91D" w14:textId="77777777" w:rsidR="00704071" w:rsidRDefault="00704071" w:rsidP="00F020BF">
      <w:r>
        <w:separator/>
      </w:r>
    </w:p>
  </w:endnote>
  <w:endnote w:type="continuationSeparator" w:id="0">
    <w:p w14:paraId="1676B936" w14:textId="77777777" w:rsidR="00704071" w:rsidRDefault="00704071" w:rsidP="00F0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Hebrew Light">
    <w:panose1 w:val="00000000000000000000"/>
    <w:charset w:val="B1"/>
    <w:family w:val="auto"/>
    <w:pitch w:val="variable"/>
    <w:sig w:usb0="80000843" w:usb1="40002002" w:usb2="00000000" w:usb3="00000000" w:csb0="0000002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2DDC" w14:textId="77777777" w:rsidR="00F020BF" w:rsidRDefault="001F0F2F" w:rsidP="006477FE">
    <w:pPr>
      <w:pStyle w:val="Footer"/>
      <w:framePr w:wrap="none" w:vAnchor="text" w:hAnchor="margin" w:y="1"/>
      <w:rPr>
        <w:rStyle w:val="PageNumber"/>
      </w:rPr>
    </w:pPr>
    <w:r>
      <w:rPr>
        <w:rStyle w:val="PageNumber"/>
      </w:rPr>
      <w:fldChar w:fldCharType="begin"/>
    </w:r>
    <w:r w:rsidR="00F020BF">
      <w:rPr>
        <w:rStyle w:val="PageNumber"/>
      </w:rPr>
      <w:instrText xml:space="preserve">PAGE  </w:instrText>
    </w:r>
    <w:r>
      <w:rPr>
        <w:rStyle w:val="PageNumber"/>
      </w:rPr>
      <w:fldChar w:fldCharType="end"/>
    </w:r>
  </w:p>
  <w:p w14:paraId="1A4E3973" w14:textId="77777777" w:rsidR="00F020BF" w:rsidRDefault="00F020BF" w:rsidP="00F020B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298C" w14:textId="77777777" w:rsidR="00F020BF" w:rsidRPr="00F020BF" w:rsidRDefault="00F020BF" w:rsidP="00F020BF">
    <w:pPr>
      <w:pStyle w:val="Footer"/>
      <w:framePr w:wrap="notBeside" w:vAnchor="text" w:hAnchor="margin" w:y="1"/>
      <w:rPr>
        <w:sz w:val="22"/>
      </w:rPr>
    </w:pPr>
    <w:r w:rsidRPr="00F020BF">
      <w:rPr>
        <w:sz w:val="22"/>
      </w:rPr>
      <w:t>Cynon Valley Museum Trust is a registered charity (1161227)</w:t>
    </w:r>
  </w:p>
  <w:p w14:paraId="5442D126" w14:textId="77777777" w:rsidR="00F020BF" w:rsidRDefault="00CF0B3E" w:rsidP="00351253">
    <w:pPr>
      <w:pStyle w:val="Footer"/>
      <w:framePr w:wrap="notBeside" w:vAnchor="text" w:hAnchor="margin" w:y="1"/>
    </w:pPr>
    <w:r>
      <w:rPr>
        <w:rStyle w:val="PageNumber"/>
        <w:b/>
        <w:sz w:val="22"/>
      </w:rPr>
      <w:t xml:space="preserve">                                                       </w:t>
    </w:r>
    <w:r w:rsidR="00F020BF" w:rsidRPr="00F020BF">
      <w:rPr>
        <w:rStyle w:val="PageNumber"/>
        <w:b/>
        <w:sz w:val="22"/>
      </w:rPr>
      <w:t xml:space="preserve">Page </w:t>
    </w:r>
    <w:r w:rsidR="001F0F2F" w:rsidRPr="00F020BF">
      <w:rPr>
        <w:rStyle w:val="PageNumber"/>
        <w:b/>
        <w:sz w:val="22"/>
      </w:rPr>
      <w:fldChar w:fldCharType="begin"/>
    </w:r>
    <w:r w:rsidR="00F020BF" w:rsidRPr="00F020BF">
      <w:rPr>
        <w:rStyle w:val="PageNumber"/>
        <w:b/>
        <w:sz w:val="22"/>
      </w:rPr>
      <w:instrText xml:space="preserve"> PAGE </w:instrText>
    </w:r>
    <w:r w:rsidR="001F0F2F" w:rsidRPr="00F020BF">
      <w:rPr>
        <w:rStyle w:val="PageNumber"/>
        <w:b/>
        <w:sz w:val="22"/>
      </w:rPr>
      <w:fldChar w:fldCharType="separate"/>
    </w:r>
    <w:r w:rsidR="00570DD2">
      <w:rPr>
        <w:rStyle w:val="PageNumber"/>
        <w:b/>
        <w:noProof/>
        <w:sz w:val="22"/>
      </w:rPr>
      <w:t>2</w:t>
    </w:r>
    <w:r w:rsidR="001F0F2F" w:rsidRPr="00F020BF">
      <w:rPr>
        <w:rStyle w:val="PageNumber"/>
        <w:b/>
        <w:sz w:val="22"/>
      </w:rPr>
      <w:fldChar w:fldCharType="end"/>
    </w:r>
    <w:r w:rsidR="00F020BF" w:rsidRPr="00F020BF">
      <w:rPr>
        <w:rStyle w:val="PageNumber"/>
        <w:b/>
        <w:sz w:val="22"/>
      </w:rPr>
      <w:t xml:space="preserve"> of </w:t>
    </w:r>
    <w:r w:rsidR="001F0F2F" w:rsidRPr="00F020BF">
      <w:rPr>
        <w:rStyle w:val="PageNumber"/>
        <w:b/>
        <w:sz w:val="22"/>
      </w:rPr>
      <w:fldChar w:fldCharType="begin"/>
    </w:r>
    <w:r w:rsidR="00F020BF" w:rsidRPr="00F020BF">
      <w:rPr>
        <w:rStyle w:val="PageNumber"/>
        <w:b/>
        <w:sz w:val="22"/>
      </w:rPr>
      <w:instrText xml:space="preserve"> NUMPAGES </w:instrText>
    </w:r>
    <w:r w:rsidR="001F0F2F" w:rsidRPr="00F020BF">
      <w:rPr>
        <w:rStyle w:val="PageNumber"/>
        <w:b/>
        <w:sz w:val="22"/>
      </w:rPr>
      <w:fldChar w:fldCharType="separate"/>
    </w:r>
    <w:r w:rsidR="00570DD2">
      <w:rPr>
        <w:rStyle w:val="PageNumber"/>
        <w:b/>
        <w:noProof/>
        <w:sz w:val="22"/>
      </w:rPr>
      <w:t>2</w:t>
    </w:r>
    <w:r w:rsidR="001F0F2F" w:rsidRPr="00F020BF">
      <w:rPr>
        <w:rStyle w:val="PageNumber"/>
        <w:b/>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49E1" w14:textId="77777777" w:rsidR="00351253" w:rsidRPr="00F020BF" w:rsidRDefault="00351253" w:rsidP="00351253">
    <w:pPr>
      <w:pStyle w:val="Footer"/>
      <w:rPr>
        <w:sz w:val="22"/>
      </w:rPr>
    </w:pPr>
    <w:r w:rsidRPr="00F020BF">
      <w:rPr>
        <w:noProof/>
        <w:sz w:val="22"/>
        <w:lang w:eastAsia="en-GB"/>
      </w:rPr>
      <w:drawing>
        <wp:anchor distT="0" distB="0" distL="114300" distR="114300" simplePos="0" relativeHeight="251665408" behindDoc="0" locked="0" layoutInCell="1" allowOverlap="1" wp14:anchorId="55B7C7DC" wp14:editId="067B3677">
          <wp:simplePos x="0" y="0"/>
          <wp:positionH relativeFrom="column">
            <wp:posOffset>5347335</wp:posOffset>
          </wp:positionH>
          <wp:positionV relativeFrom="paragraph">
            <wp:posOffset>100330</wp:posOffset>
          </wp:positionV>
          <wp:extent cx="400685" cy="400685"/>
          <wp:effectExtent l="0" t="0" r="571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non Valley Museum Trust Logo.jpg"/>
                  <pic:cNvPicPr/>
                </pic:nvPicPr>
                <pic:blipFill>
                  <a:blip r:embed="rId1">
                    <a:extLst>
                      <a:ext uri="{28A0092B-C50C-407E-A947-70E740481C1C}">
                        <a14:useLocalDpi xmlns:a14="http://schemas.microsoft.com/office/drawing/2010/main" val="0"/>
                      </a:ext>
                    </a:extLst>
                  </a:blip>
                  <a:stretch>
                    <a:fillRect/>
                  </a:stretch>
                </pic:blipFill>
                <pic:spPr>
                  <a:xfrm flipV="1">
                    <a:off x="0" y="0"/>
                    <a:ext cx="400685" cy="400685"/>
                  </a:xfrm>
                  <a:prstGeom prst="rect">
                    <a:avLst/>
                  </a:prstGeom>
                </pic:spPr>
              </pic:pic>
            </a:graphicData>
          </a:graphic>
        </wp:anchor>
      </w:drawing>
    </w:r>
    <w:r w:rsidRPr="00F020BF">
      <w:rPr>
        <w:sz w:val="22"/>
      </w:rPr>
      <w:t>Cynon Valley Museum Trust is a registered charity (1161227)</w:t>
    </w:r>
  </w:p>
  <w:p w14:paraId="6756312D" w14:textId="77777777" w:rsidR="00351253" w:rsidRPr="00351253" w:rsidRDefault="00351253" w:rsidP="00351253">
    <w:pPr>
      <w:pStyle w:val="Footer"/>
      <w:rPr>
        <w:b/>
        <w:sz w:val="22"/>
      </w:rPr>
    </w:pPr>
    <w:r w:rsidRPr="00F020BF">
      <w:rPr>
        <w:rStyle w:val="PageNumber"/>
        <w:b/>
        <w:sz w:val="22"/>
      </w:rPr>
      <w:t xml:space="preserve">Page </w:t>
    </w:r>
    <w:r w:rsidR="001F0F2F" w:rsidRPr="00F020BF">
      <w:rPr>
        <w:rStyle w:val="PageNumber"/>
        <w:b/>
        <w:sz w:val="22"/>
      </w:rPr>
      <w:fldChar w:fldCharType="begin"/>
    </w:r>
    <w:r w:rsidRPr="00F020BF">
      <w:rPr>
        <w:rStyle w:val="PageNumber"/>
        <w:b/>
        <w:sz w:val="22"/>
      </w:rPr>
      <w:instrText xml:space="preserve"> PAGE </w:instrText>
    </w:r>
    <w:r w:rsidR="001F0F2F" w:rsidRPr="00F020BF">
      <w:rPr>
        <w:rStyle w:val="PageNumber"/>
        <w:b/>
        <w:sz w:val="22"/>
      </w:rPr>
      <w:fldChar w:fldCharType="separate"/>
    </w:r>
    <w:r w:rsidR="003A7062">
      <w:rPr>
        <w:rStyle w:val="PageNumber"/>
        <w:b/>
        <w:noProof/>
        <w:sz w:val="22"/>
      </w:rPr>
      <w:t>1</w:t>
    </w:r>
    <w:r w:rsidR="001F0F2F" w:rsidRPr="00F020BF">
      <w:rPr>
        <w:rStyle w:val="PageNumber"/>
        <w:b/>
        <w:sz w:val="22"/>
      </w:rPr>
      <w:fldChar w:fldCharType="end"/>
    </w:r>
    <w:r w:rsidRPr="00F020BF">
      <w:rPr>
        <w:rStyle w:val="PageNumber"/>
        <w:b/>
        <w:sz w:val="22"/>
      </w:rPr>
      <w:t xml:space="preserve"> of </w:t>
    </w:r>
    <w:r w:rsidR="001F0F2F" w:rsidRPr="00F020BF">
      <w:rPr>
        <w:rStyle w:val="PageNumber"/>
        <w:b/>
        <w:sz w:val="22"/>
      </w:rPr>
      <w:fldChar w:fldCharType="begin"/>
    </w:r>
    <w:r w:rsidRPr="00F020BF">
      <w:rPr>
        <w:rStyle w:val="PageNumber"/>
        <w:b/>
        <w:sz w:val="22"/>
      </w:rPr>
      <w:instrText xml:space="preserve"> NUMPAGES </w:instrText>
    </w:r>
    <w:r w:rsidR="001F0F2F" w:rsidRPr="00F020BF">
      <w:rPr>
        <w:rStyle w:val="PageNumber"/>
        <w:b/>
        <w:sz w:val="22"/>
      </w:rPr>
      <w:fldChar w:fldCharType="separate"/>
    </w:r>
    <w:r w:rsidR="003A7062">
      <w:rPr>
        <w:rStyle w:val="PageNumber"/>
        <w:b/>
        <w:noProof/>
        <w:sz w:val="22"/>
      </w:rPr>
      <w:t>1</w:t>
    </w:r>
    <w:r w:rsidR="001F0F2F" w:rsidRPr="00F020BF">
      <w:rPr>
        <w:rStyle w:val="PageNumber"/>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AC64" w14:textId="77777777" w:rsidR="00704071" w:rsidRDefault="00704071" w:rsidP="00F020BF">
      <w:r>
        <w:separator/>
      </w:r>
    </w:p>
  </w:footnote>
  <w:footnote w:type="continuationSeparator" w:id="0">
    <w:p w14:paraId="68E91F0C" w14:textId="77777777" w:rsidR="00704071" w:rsidRDefault="00704071" w:rsidP="00F02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D13D" w14:textId="77777777" w:rsidR="00F020BF" w:rsidRPr="009848FB" w:rsidRDefault="00F020BF" w:rsidP="00351253">
    <w:pPr>
      <w:pStyle w:val="Header"/>
      <w:tabs>
        <w:tab w:val="clear" w:pos="4513"/>
        <w:tab w:val="clear" w:pos="9026"/>
        <w:tab w:val="left" w:pos="6503"/>
      </w:tabs>
      <w:jc w:val="right"/>
    </w:pPr>
    <w:r>
      <w:rPr>
        <w:noProof/>
        <w:lang w:eastAsia="en-GB"/>
      </w:rPr>
      <w:drawing>
        <wp:anchor distT="0" distB="0" distL="114300" distR="114300" simplePos="0" relativeHeight="251661312" behindDoc="0" locked="0" layoutInCell="1" allowOverlap="1" wp14:anchorId="3B4E8479" wp14:editId="4E3CF185">
          <wp:simplePos x="0" y="0"/>
          <wp:positionH relativeFrom="column">
            <wp:posOffset>-406400</wp:posOffset>
          </wp:positionH>
          <wp:positionV relativeFrom="paragraph">
            <wp:posOffset>2540</wp:posOffset>
          </wp:positionV>
          <wp:extent cx="2680335" cy="866775"/>
          <wp:effectExtent l="0" t="0" r="1206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cape logo.png"/>
                  <pic:cNvPicPr/>
                </pic:nvPicPr>
                <pic:blipFill>
                  <a:blip r:embed="rId1">
                    <a:extLst>
                      <a:ext uri="{28A0092B-C50C-407E-A947-70E740481C1C}">
                        <a14:useLocalDpi xmlns:a14="http://schemas.microsoft.com/office/drawing/2010/main" val="0"/>
                      </a:ext>
                    </a:extLst>
                  </a:blip>
                  <a:stretch>
                    <a:fillRect/>
                  </a:stretch>
                </pic:blipFill>
                <pic:spPr>
                  <a:xfrm>
                    <a:off x="0" y="0"/>
                    <a:ext cx="2680335" cy="866775"/>
                  </a:xfrm>
                  <a:prstGeom prst="rect">
                    <a:avLst/>
                  </a:prstGeom>
                </pic:spPr>
              </pic:pic>
            </a:graphicData>
          </a:graphic>
        </wp:anchor>
      </w:drawing>
    </w:r>
    <w:r>
      <w:tab/>
    </w:r>
    <w:r w:rsidRPr="009848FB">
      <w:t>Cynon Valley Museum</w:t>
    </w:r>
  </w:p>
  <w:p w14:paraId="205CCB15" w14:textId="77777777" w:rsidR="00F020BF" w:rsidRPr="009848FB" w:rsidRDefault="00F020BF" w:rsidP="00351253">
    <w:pPr>
      <w:pStyle w:val="Header"/>
      <w:tabs>
        <w:tab w:val="clear" w:pos="4513"/>
        <w:tab w:val="clear" w:pos="9026"/>
        <w:tab w:val="left" w:pos="6503"/>
      </w:tabs>
      <w:jc w:val="right"/>
    </w:pPr>
    <w:r w:rsidRPr="009848FB">
      <w:t>Depot Road, Aberdare, CF44 8DL</w:t>
    </w:r>
  </w:p>
  <w:p w14:paraId="22E7A7C4" w14:textId="77777777" w:rsidR="00F020BF" w:rsidRPr="009848FB" w:rsidRDefault="00F020BF" w:rsidP="00351253">
    <w:pPr>
      <w:pStyle w:val="Header"/>
      <w:tabs>
        <w:tab w:val="clear" w:pos="4513"/>
        <w:tab w:val="clear" w:pos="9026"/>
        <w:tab w:val="left" w:pos="6503"/>
      </w:tabs>
      <w:jc w:val="right"/>
    </w:pPr>
    <w:r w:rsidRPr="009848FB">
      <w:t>Tel: 01685 886729</w:t>
    </w:r>
  </w:p>
  <w:p w14:paraId="2C1BDA74" w14:textId="77777777" w:rsidR="009848FB" w:rsidRDefault="00351253" w:rsidP="00351253">
    <w:pPr>
      <w:pStyle w:val="Header"/>
      <w:tabs>
        <w:tab w:val="clear" w:pos="4513"/>
        <w:tab w:val="clear" w:pos="9026"/>
        <w:tab w:val="left" w:pos="6503"/>
      </w:tabs>
      <w:jc w:val="right"/>
      <w:rPr>
        <w:rStyle w:val="Hyperlink"/>
      </w:rPr>
    </w:pPr>
    <w:r w:rsidRPr="00F020BF">
      <w:rPr>
        <w:noProof/>
        <w:sz w:val="22"/>
        <w:lang w:eastAsia="en-GB"/>
      </w:rPr>
      <w:drawing>
        <wp:anchor distT="0" distB="0" distL="114300" distR="114300" simplePos="0" relativeHeight="251660288" behindDoc="0" locked="0" layoutInCell="1" allowOverlap="1" wp14:anchorId="130A53CF" wp14:editId="0E3DF389">
          <wp:simplePos x="0" y="0"/>
          <wp:positionH relativeFrom="column">
            <wp:posOffset>5419725</wp:posOffset>
          </wp:positionH>
          <wp:positionV relativeFrom="paragraph">
            <wp:posOffset>9001760</wp:posOffset>
          </wp:positionV>
          <wp:extent cx="400685" cy="400685"/>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non Valley Museum Trust Logo.jpg"/>
                  <pic:cNvPicPr/>
                </pic:nvPicPr>
                <pic:blipFill>
                  <a:blip r:embed="rId2">
                    <a:extLst>
                      <a:ext uri="{28A0092B-C50C-407E-A947-70E740481C1C}">
                        <a14:useLocalDpi xmlns:a14="http://schemas.microsoft.com/office/drawing/2010/main" val="0"/>
                      </a:ext>
                    </a:extLst>
                  </a:blip>
                  <a:stretch>
                    <a:fillRect/>
                  </a:stretch>
                </pic:blipFill>
                <pic:spPr>
                  <a:xfrm flipV="1">
                    <a:off x="0" y="0"/>
                    <a:ext cx="400685" cy="400685"/>
                  </a:xfrm>
                  <a:prstGeom prst="rect">
                    <a:avLst/>
                  </a:prstGeom>
                </pic:spPr>
              </pic:pic>
            </a:graphicData>
          </a:graphic>
        </wp:anchor>
      </w:drawing>
    </w:r>
  </w:p>
  <w:p w14:paraId="43985C39" w14:textId="77777777" w:rsidR="00552CEC" w:rsidRPr="009848FB" w:rsidRDefault="00552CEC" w:rsidP="00351253">
    <w:pPr>
      <w:pStyle w:val="Header"/>
      <w:tabs>
        <w:tab w:val="clear" w:pos="4513"/>
        <w:tab w:val="clear" w:pos="9026"/>
        <w:tab w:val="left" w:pos="6503"/>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F932" w14:textId="77777777" w:rsidR="00351253" w:rsidRPr="009848FB" w:rsidRDefault="00351253" w:rsidP="00351253">
    <w:pPr>
      <w:pStyle w:val="Header"/>
      <w:tabs>
        <w:tab w:val="clear" w:pos="4513"/>
        <w:tab w:val="clear" w:pos="9026"/>
        <w:tab w:val="left" w:pos="6503"/>
      </w:tabs>
      <w:jc w:val="right"/>
    </w:pPr>
    <w:r>
      <w:rPr>
        <w:noProof/>
        <w:lang w:eastAsia="en-GB"/>
      </w:rPr>
      <w:drawing>
        <wp:anchor distT="0" distB="0" distL="114300" distR="114300" simplePos="0" relativeHeight="251663360" behindDoc="0" locked="0" layoutInCell="1" allowOverlap="1" wp14:anchorId="79B47F3F" wp14:editId="1C8281BC">
          <wp:simplePos x="0" y="0"/>
          <wp:positionH relativeFrom="column">
            <wp:posOffset>-406400</wp:posOffset>
          </wp:positionH>
          <wp:positionV relativeFrom="paragraph">
            <wp:posOffset>2540</wp:posOffset>
          </wp:positionV>
          <wp:extent cx="2680335" cy="866775"/>
          <wp:effectExtent l="0" t="0" r="1206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cape logo.png"/>
                  <pic:cNvPicPr/>
                </pic:nvPicPr>
                <pic:blipFill>
                  <a:blip r:embed="rId1">
                    <a:extLst>
                      <a:ext uri="{28A0092B-C50C-407E-A947-70E740481C1C}">
                        <a14:useLocalDpi xmlns:a14="http://schemas.microsoft.com/office/drawing/2010/main" val="0"/>
                      </a:ext>
                    </a:extLst>
                  </a:blip>
                  <a:stretch>
                    <a:fillRect/>
                  </a:stretch>
                </pic:blipFill>
                <pic:spPr>
                  <a:xfrm>
                    <a:off x="0" y="0"/>
                    <a:ext cx="2680335" cy="866775"/>
                  </a:xfrm>
                  <a:prstGeom prst="rect">
                    <a:avLst/>
                  </a:prstGeom>
                </pic:spPr>
              </pic:pic>
            </a:graphicData>
          </a:graphic>
        </wp:anchor>
      </w:drawing>
    </w:r>
    <w:r>
      <w:tab/>
    </w:r>
    <w:r w:rsidRPr="009848FB">
      <w:t>Cynon Valley Museum</w:t>
    </w:r>
  </w:p>
  <w:p w14:paraId="1765C391" w14:textId="77777777" w:rsidR="00351253" w:rsidRPr="009848FB" w:rsidRDefault="00351253" w:rsidP="00351253">
    <w:pPr>
      <w:pStyle w:val="Header"/>
      <w:tabs>
        <w:tab w:val="clear" w:pos="4513"/>
        <w:tab w:val="clear" w:pos="9026"/>
        <w:tab w:val="left" w:pos="6503"/>
      </w:tabs>
      <w:jc w:val="right"/>
    </w:pPr>
    <w:r w:rsidRPr="009848FB">
      <w:t>Depot Road, Aberdare, CF44 8DL</w:t>
    </w:r>
  </w:p>
  <w:p w14:paraId="360C4155" w14:textId="77777777" w:rsidR="00351253" w:rsidRPr="009848FB" w:rsidRDefault="00351253" w:rsidP="00351253">
    <w:pPr>
      <w:pStyle w:val="Header"/>
      <w:tabs>
        <w:tab w:val="clear" w:pos="4513"/>
        <w:tab w:val="clear" w:pos="9026"/>
        <w:tab w:val="left" w:pos="6503"/>
      </w:tabs>
      <w:jc w:val="right"/>
    </w:pPr>
    <w:r w:rsidRPr="009848FB">
      <w:t>Tel: 01685 886729</w:t>
    </w:r>
  </w:p>
  <w:p w14:paraId="0F332170" w14:textId="77777777" w:rsidR="0005356F" w:rsidRDefault="0005356F" w:rsidP="0005356F">
    <w:pPr>
      <w:pStyle w:val="Header"/>
      <w:tabs>
        <w:tab w:val="clear" w:pos="4513"/>
        <w:tab w:val="clear" w:pos="9026"/>
        <w:tab w:val="left" w:pos="6503"/>
      </w:tabs>
      <w:jc w:val="right"/>
      <w:rPr>
        <w:rStyle w:val="Hyperlink"/>
      </w:rPr>
    </w:pPr>
  </w:p>
  <w:p w14:paraId="37968B12" w14:textId="77777777" w:rsidR="0005356F" w:rsidRDefault="0005356F" w:rsidP="0005356F">
    <w:pPr>
      <w:pStyle w:val="Header"/>
      <w:tabs>
        <w:tab w:val="clear" w:pos="4513"/>
        <w:tab w:val="clear" w:pos="9026"/>
        <w:tab w:val="left" w:pos="6503"/>
      </w:tabs>
      <w:jc w:val="right"/>
      <w:rPr>
        <w:rStyle w:val="Hyperlink"/>
      </w:rPr>
    </w:pPr>
  </w:p>
  <w:p w14:paraId="25621306" w14:textId="77777777" w:rsidR="00351253" w:rsidRPr="003A7062" w:rsidRDefault="00351253" w:rsidP="0005356F">
    <w:pPr>
      <w:pStyle w:val="Title"/>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EBE"/>
    <w:multiLevelType w:val="hybridMultilevel"/>
    <w:tmpl w:val="E90C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31AB9"/>
    <w:multiLevelType w:val="multilevel"/>
    <w:tmpl w:val="ACBA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35106"/>
    <w:multiLevelType w:val="hybridMultilevel"/>
    <w:tmpl w:val="16728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E7CE4"/>
    <w:multiLevelType w:val="multilevel"/>
    <w:tmpl w:val="FF4A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DC5C70"/>
    <w:multiLevelType w:val="hybridMultilevel"/>
    <w:tmpl w:val="EF74F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D20712"/>
    <w:multiLevelType w:val="hybridMultilevel"/>
    <w:tmpl w:val="DED4F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6E3E6A"/>
    <w:multiLevelType w:val="hybridMultilevel"/>
    <w:tmpl w:val="3A540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8A2E05"/>
    <w:multiLevelType w:val="multilevel"/>
    <w:tmpl w:val="87B0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5F1E"/>
    <w:multiLevelType w:val="hybridMultilevel"/>
    <w:tmpl w:val="A7D63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B5B93"/>
    <w:multiLevelType w:val="hybridMultilevel"/>
    <w:tmpl w:val="B4745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473D2D"/>
    <w:multiLevelType w:val="hybridMultilevel"/>
    <w:tmpl w:val="6262B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1561B5"/>
    <w:multiLevelType w:val="hybridMultilevel"/>
    <w:tmpl w:val="68C6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B629B"/>
    <w:multiLevelType w:val="hybridMultilevel"/>
    <w:tmpl w:val="1EC49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3A0746"/>
    <w:multiLevelType w:val="hybridMultilevel"/>
    <w:tmpl w:val="6106B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2B57AB"/>
    <w:multiLevelType w:val="hybridMultilevel"/>
    <w:tmpl w:val="06368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8562AD"/>
    <w:multiLevelType w:val="hybridMultilevel"/>
    <w:tmpl w:val="BEF6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521E9"/>
    <w:multiLevelType w:val="hybridMultilevel"/>
    <w:tmpl w:val="3EB05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A81288"/>
    <w:multiLevelType w:val="hybridMultilevel"/>
    <w:tmpl w:val="3FD4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E41532"/>
    <w:multiLevelType w:val="hybridMultilevel"/>
    <w:tmpl w:val="9DEE5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6805F7"/>
    <w:multiLevelType w:val="hybridMultilevel"/>
    <w:tmpl w:val="10D63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2B0133"/>
    <w:multiLevelType w:val="hybridMultilevel"/>
    <w:tmpl w:val="6DCC8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A320E6"/>
    <w:multiLevelType w:val="hybridMultilevel"/>
    <w:tmpl w:val="C5303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2552DE"/>
    <w:multiLevelType w:val="hybridMultilevel"/>
    <w:tmpl w:val="96467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7E2879"/>
    <w:multiLevelType w:val="multilevel"/>
    <w:tmpl w:val="D67C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381880"/>
    <w:multiLevelType w:val="hybridMultilevel"/>
    <w:tmpl w:val="39E2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C9797C"/>
    <w:multiLevelType w:val="hybridMultilevel"/>
    <w:tmpl w:val="FE12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9643C2"/>
    <w:multiLevelType w:val="hybridMultilevel"/>
    <w:tmpl w:val="5742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052BAA"/>
    <w:multiLevelType w:val="multilevel"/>
    <w:tmpl w:val="A17A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3239C1"/>
    <w:multiLevelType w:val="hybridMultilevel"/>
    <w:tmpl w:val="C376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903125">
    <w:abstractNumId w:val="1"/>
  </w:num>
  <w:num w:numId="2" w16cid:durableId="48040087">
    <w:abstractNumId w:val="27"/>
  </w:num>
  <w:num w:numId="3" w16cid:durableId="1717119314">
    <w:abstractNumId w:val="23"/>
  </w:num>
  <w:num w:numId="4" w16cid:durableId="1501382367">
    <w:abstractNumId w:val="3"/>
  </w:num>
  <w:num w:numId="5" w16cid:durableId="1574125498">
    <w:abstractNumId w:val="7"/>
  </w:num>
  <w:num w:numId="6" w16cid:durableId="1033262720">
    <w:abstractNumId w:val="28"/>
  </w:num>
  <w:num w:numId="7" w16cid:durableId="1304116651">
    <w:abstractNumId w:val="17"/>
  </w:num>
  <w:num w:numId="8" w16cid:durableId="363873415">
    <w:abstractNumId w:val="6"/>
  </w:num>
  <w:num w:numId="9" w16cid:durableId="1558322954">
    <w:abstractNumId w:val="0"/>
  </w:num>
  <w:num w:numId="10" w16cid:durableId="1911773809">
    <w:abstractNumId w:val="24"/>
  </w:num>
  <w:num w:numId="11" w16cid:durableId="208499682">
    <w:abstractNumId w:val="14"/>
  </w:num>
  <w:num w:numId="12" w16cid:durableId="1804544029">
    <w:abstractNumId w:val="5"/>
  </w:num>
  <w:num w:numId="13" w16cid:durableId="1555848893">
    <w:abstractNumId w:val="2"/>
  </w:num>
  <w:num w:numId="14" w16cid:durableId="1324237652">
    <w:abstractNumId w:val="4"/>
  </w:num>
  <w:num w:numId="15" w16cid:durableId="782041630">
    <w:abstractNumId w:val="16"/>
  </w:num>
  <w:num w:numId="16" w16cid:durableId="1037239727">
    <w:abstractNumId w:val="21"/>
  </w:num>
  <w:num w:numId="17" w16cid:durableId="734546822">
    <w:abstractNumId w:val="13"/>
  </w:num>
  <w:num w:numId="18" w16cid:durableId="96408996">
    <w:abstractNumId w:val="10"/>
  </w:num>
  <w:num w:numId="19" w16cid:durableId="23096384">
    <w:abstractNumId w:val="22"/>
  </w:num>
  <w:num w:numId="20" w16cid:durableId="1939950361">
    <w:abstractNumId w:val="12"/>
  </w:num>
  <w:num w:numId="21" w16cid:durableId="2145929468">
    <w:abstractNumId w:val="19"/>
  </w:num>
  <w:num w:numId="22" w16cid:durableId="1960720796">
    <w:abstractNumId w:val="9"/>
  </w:num>
  <w:num w:numId="23" w16cid:durableId="1296521589">
    <w:abstractNumId w:val="18"/>
  </w:num>
  <w:num w:numId="24" w16cid:durableId="779571117">
    <w:abstractNumId w:val="20"/>
  </w:num>
  <w:num w:numId="25" w16cid:durableId="1588224940">
    <w:abstractNumId w:val="8"/>
  </w:num>
  <w:num w:numId="26" w16cid:durableId="715665217">
    <w:abstractNumId w:val="15"/>
  </w:num>
  <w:num w:numId="27" w16cid:durableId="859011770">
    <w:abstractNumId w:val="26"/>
  </w:num>
  <w:num w:numId="28" w16cid:durableId="932930575">
    <w:abstractNumId w:val="25"/>
  </w:num>
  <w:num w:numId="29" w16cid:durableId="360252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0A"/>
    <w:rsid w:val="00000583"/>
    <w:rsid w:val="00022F0B"/>
    <w:rsid w:val="0004668E"/>
    <w:rsid w:val="0005356F"/>
    <w:rsid w:val="00062488"/>
    <w:rsid w:val="00065E6A"/>
    <w:rsid w:val="000A3C69"/>
    <w:rsid w:val="000A4C63"/>
    <w:rsid w:val="000C188A"/>
    <w:rsid w:val="000C4875"/>
    <w:rsid w:val="000D11A6"/>
    <w:rsid w:val="000D4890"/>
    <w:rsid w:val="000D52CE"/>
    <w:rsid w:val="0011123B"/>
    <w:rsid w:val="00132675"/>
    <w:rsid w:val="00161501"/>
    <w:rsid w:val="001F0F2F"/>
    <w:rsid w:val="001F4706"/>
    <w:rsid w:val="001F712A"/>
    <w:rsid w:val="00201C56"/>
    <w:rsid w:val="002052BC"/>
    <w:rsid w:val="00240435"/>
    <w:rsid w:val="002538B8"/>
    <w:rsid w:val="0028139D"/>
    <w:rsid w:val="002B3F45"/>
    <w:rsid w:val="002B536B"/>
    <w:rsid w:val="002D121D"/>
    <w:rsid w:val="00312DF3"/>
    <w:rsid w:val="00323A65"/>
    <w:rsid w:val="00331105"/>
    <w:rsid w:val="00333668"/>
    <w:rsid w:val="00351253"/>
    <w:rsid w:val="00396372"/>
    <w:rsid w:val="003A2E23"/>
    <w:rsid w:val="003A7062"/>
    <w:rsid w:val="003E41A9"/>
    <w:rsid w:val="00407D7C"/>
    <w:rsid w:val="004203AD"/>
    <w:rsid w:val="004220EA"/>
    <w:rsid w:val="0042674B"/>
    <w:rsid w:val="00454C85"/>
    <w:rsid w:val="0047326B"/>
    <w:rsid w:val="00494739"/>
    <w:rsid w:val="004A219A"/>
    <w:rsid w:val="004A2C24"/>
    <w:rsid w:val="004B4E79"/>
    <w:rsid w:val="004B794F"/>
    <w:rsid w:val="00550749"/>
    <w:rsid w:val="0055264D"/>
    <w:rsid w:val="00552CEC"/>
    <w:rsid w:val="00553CB6"/>
    <w:rsid w:val="00567AF8"/>
    <w:rsid w:val="00570DD2"/>
    <w:rsid w:val="005773B5"/>
    <w:rsid w:val="005964DB"/>
    <w:rsid w:val="005E7890"/>
    <w:rsid w:val="005F0F03"/>
    <w:rsid w:val="0062238B"/>
    <w:rsid w:val="00625441"/>
    <w:rsid w:val="00630FE6"/>
    <w:rsid w:val="00634CD3"/>
    <w:rsid w:val="006409AD"/>
    <w:rsid w:val="006A4EED"/>
    <w:rsid w:val="006A6883"/>
    <w:rsid w:val="006B6B7A"/>
    <w:rsid w:val="006D1713"/>
    <w:rsid w:val="006D486F"/>
    <w:rsid w:val="00704071"/>
    <w:rsid w:val="00717D52"/>
    <w:rsid w:val="00780543"/>
    <w:rsid w:val="00793726"/>
    <w:rsid w:val="007F2B56"/>
    <w:rsid w:val="00810D67"/>
    <w:rsid w:val="008375F2"/>
    <w:rsid w:val="00844E43"/>
    <w:rsid w:val="00845245"/>
    <w:rsid w:val="00847BA6"/>
    <w:rsid w:val="00850241"/>
    <w:rsid w:val="00854661"/>
    <w:rsid w:val="00872ADE"/>
    <w:rsid w:val="00874EBE"/>
    <w:rsid w:val="008A4AD8"/>
    <w:rsid w:val="008C75DA"/>
    <w:rsid w:val="00900DA1"/>
    <w:rsid w:val="00936820"/>
    <w:rsid w:val="00952386"/>
    <w:rsid w:val="00964D81"/>
    <w:rsid w:val="00983081"/>
    <w:rsid w:val="009848FB"/>
    <w:rsid w:val="009D02D3"/>
    <w:rsid w:val="009F07BB"/>
    <w:rsid w:val="009F6D0A"/>
    <w:rsid w:val="00A3276F"/>
    <w:rsid w:val="00A83EF2"/>
    <w:rsid w:val="00A84157"/>
    <w:rsid w:val="00A90391"/>
    <w:rsid w:val="00A912E3"/>
    <w:rsid w:val="00AC1250"/>
    <w:rsid w:val="00AD0D8F"/>
    <w:rsid w:val="00B40BB4"/>
    <w:rsid w:val="00B61AE3"/>
    <w:rsid w:val="00B84613"/>
    <w:rsid w:val="00B93163"/>
    <w:rsid w:val="00B93E58"/>
    <w:rsid w:val="00B96DDF"/>
    <w:rsid w:val="00B97F0B"/>
    <w:rsid w:val="00BA54DD"/>
    <w:rsid w:val="00BB77EA"/>
    <w:rsid w:val="00BD5A9B"/>
    <w:rsid w:val="00BD6C0C"/>
    <w:rsid w:val="00BE2C2A"/>
    <w:rsid w:val="00C00092"/>
    <w:rsid w:val="00C0364F"/>
    <w:rsid w:val="00C31119"/>
    <w:rsid w:val="00C407A5"/>
    <w:rsid w:val="00C51507"/>
    <w:rsid w:val="00C56B43"/>
    <w:rsid w:val="00C76B39"/>
    <w:rsid w:val="00CA143A"/>
    <w:rsid w:val="00CB4218"/>
    <w:rsid w:val="00CC25FB"/>
    <w:rsid w:val="00CC5FA3"/>
    <w:rsid w:val="00CF0B3E"/>
    <w:rsid w:val="00CF193B"/>
    <w:rsid w:val="00D354AF"/>
    <w:rsid w:val="00D3676F"/>
    <w:rsid w:val="00D4530F"/>
    <w:rsid w:val="00D52E63"/>
    <w:rsid w:val="00D61C8E"/>
    <w:rsid w:val="00D70A67"/>
    <w:rsid w:val="00D81CF0"/>
    <w:rsid w:val="00D832B3"/>
    <w:rsid w:val="00D8628D"/>
    <w:rsid w:val="00DC1019"/>
    <w:rsid w:val="00DC2D63"/>
    <w:rsid w:val="00DC3996"/>
    <w:rsid w:val="00DE16C0"/>
    <w:rsid w:val="00DF75A4"/>
    <w:rsid w:val="00E177CD"/>
    <w:rsid w:val="00E3106D"/>
    <w:rsid w:val="00E80B42"/>
    <w:rsid w:val="00E862C8"/>
    <w:rsid w:val="00EA2B23"/>
    <w:rsid w:val="00EB2661"/>
    <w:rsid w:val="00EB54A8"/>
    <w:rsid w:val="00EC3CE5"/>
    <w:rsid w:val="00EF2D34"/>
    <w:rsid w:val="00F020BF"/>
    <w:rsid w:val="00F03A7F"/>
    <w:rsid w:val="00F1170B"/>
    <w:rsid w:val="00F14D95"/>
    <w:rsid w:val="00F214BB"/>
    <w:rsid w:val="00F343FE"/>
    <w:rsid w:val="00F3647D"/>
    <w:rsid w:val="00F40647"/>
    <w:rsid w:val="00F44380"/>
    <w:rsid w:val="00F63F14"/>
    <w:rsid w:val="00F737E9"/>
    <w:rsid w:val="00F915B3"/>
    <w:rsid w:val="00FC3C47"/>
    <w:rsid w:val="00FC7C87"/>
    <w:rsid w:val="00FD0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EF97A"/>
  <w15:docId w15:val="{31916315-F9CB-1A42-995B-E5EA9C95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94F"/>
    <w:pPr>
      <w:spacing w:line="276" w:lineRule="auto"/>
    </w:pPr>
    <w:rPr>
      <w:rFonts w:ascii="Arial" w:hAnsi="Arial" w:cs="Arial"/>
    </w:rPr>
  </w:style>
  <w:style w:type="paragraph" w:styleId="Heading1">
    <w:name w:val="heading 1"/>
    <w:basedOn w:val="Normal"/>
    <w:next w:val="Normal"/>
    <w:link w:val="Heading1Char"/>
    <w:uiPriority w:val="9"/>
    <w:qFormat/>
    <w:rsid w:val="00F63F14"/>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4B794F"/>
    <w:pPr>
      <w:keepNext/>
      <w:keepLines/>
      <w:spacing w:before="40"/>
      <w:outlineLvl w:val="1"/>
    </w:pPr>
    <w:rPr>
      <w:rFonts w:ascii="Arial Hebrew Light" w:eastAsiaTheme="majorEastAsia" w:hAnsi="Arial Hebrew Light" w:cstheme="majorBidi"/>
      <w:color w:val="646464"/>
      <w:sz w:val="28"/>
      <w:szCs w:val="26"/>
    </w:rPr>
  </w:style>
  <w:style w:type="paragraph" w:styleId="Heading3">
    <w:name w:val="heading 3"/>
    <w:basedOn w:val="Normal"/>
    <w:next w:val="Normal"/>
    <w:link w:val="Heading3Char"/>
    <w:uiPriority w:val="9"/>
    <w:unhideWhenUsed/>
    <w:qFormat/>
    <w:rsid w:val="006B6B7A"/>
    <w:pPr>
      <w:keepNext/>
      <w:keepLines/>
      <w:spacing w:before="40"/>
      <w:outlineLvl w:val="2"/>
    </w:pPr>
    <w:rPr>
      <w:rFonts w:ascii="Arial Hebrew Light" w:eastAsiaTheme="majorEastAsia" w:hAnsi="Arial Hebrew Light" w:cstheme="majorBidi"/>
      <w:color w:val="646464"/>
    </w:rPr>
  </w:style>
  <w:style w:type="paragraph" w:styleId="Heading4">
    <w:name w:val="heading 4"/>
    <w:basedOn w:val="Normal"/>
    <w:next w:val="Normal"/>
    <w:link w:val="Heading4Char"/>
    <w:uiPriority w:val="9"/>
    <w:semiHidden/>
    <w:unhideWhenUsed/>
    <w:qFormat/>
    <w:rsid w:val="006B6B7A"/>
    <w:pPr>
      <w:keepNext/>
      <w:keepLines/>
      <w:spacing w:before="40"/>
      <w:outlineLvl w:val="3"/>
    </w:pPr>
    <w:rPr>
      <w:rFonts w:ascii="Arial Hebrew Light" w:eastAsiaTheme="majorEastAsia" w:hAnsi="Arial Hebrew Light" w:cstheme="majorBidi"/>
      <w:i/>
      <w:color w:val="6464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0BF"/>
    <w:pPr>
      <w:tabs>
        <w:tab w:val="center" w:pos="4513"/>
        <w:tab w:val="right" w:pos="9026"/>
      </w:tabs>
    </w:pPr>
  </w:style>
  <w:style w:type="character" w:customStyle="1" w:styleId="HeaderChar">
    <w:name w:val="Header Char"/>
    <w:basedOn w:val="DefaultParagraphFont"/>
    <w:link w:val="Header"/>
    <w:uiPriority w:val="99"/>
    <w:rsid w:val="00F020BF"/>
  </w:style>
  <w:style w:type="paragraph" w:styleId="Footer">
    <w:name w:val="footer"/>
    <w:basedOn w:val="Normal"/>
    <w:link w:val="FooterChar"/>
    <w:uiPriority w:val="99"/>
    <w:unhideWhenUsed/>
    <w:rsid w:val="00F020BF"/>
    <w:pPr>
      <w:tabs>
        <w:tab w:val="center" w:pos="4513"/>
        <w:tab w:val="right" w:pos="9026"/>
      </w:tabs>
    </w:pPr>
  </w:style>
  <w:style w:type="character" w:customStyle="1" w:styleId="FooterChar">
    <w:name w:val="Footer Char"/>
    <w:basedOn w:val="DefaultParagraphFont"/>
    <w:link w:val="Footer"/>
    <w:uiPriority w:val="99"/>
    <w:rsid w:val="00F020BF"/>
  </w:style>
  <w:style w:type="character" w:styleId="Hyperlink">
    <w:name w:val="Hyperlink"/>
    <w:basedOn w:val="DefaultParagraphFont"/>
    <w:uiPriority w:val="99"/>
    <w:unhideWhenUsed/>
    <w:rsid w:val="00F020BF"/>
    <w:rPr>
      <w:color w:val="0563C1" w:themeColor="hyperlink"/>
      <w:u w:val="single"/>
    </w:rPr>
  </w:style>
  <w:style w:type="character" w:styleId="PageNumber">
    <w:name w:val="page number"/>
    <w:basedOn w:val="DefaultParagraphFont"/>
    <w:uiPriority w:val="99"/>
    <w:semiHidden/>
    <w:unhideWhenUsed/>
    <w:rsid w:val="00F020BF"/>
  </w:style>
  <w:style w:type="character" w:customStyle="1" w:styleId="Heading1Char">
    <w:name w:val="Heading 1 Char"/>
    <w:basedOn w:val="DefaultParagraphFont"/>
    <w:link w:val="Heading1"/>
    <w:uiPriority w:val="9"/>
    <w:rsid w:val="00F63F14"/>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4B794F"/>
    <w:rPr>
      <w:rFonts w:ascii="Arial Hebrew Light" w:eastAsiaTheme="majorEastAsia" w:hAnsi="Arial Hebrew Light" w:cstheme="majorBidi"/>
      <w:color w:val="646464"/>
      <w:sz w:val="28"/>
      <w:szCs w:val="26"/>
    </w:rPr>
  </w:style>
  <w:style w:type="character" w:customStyle="1" w:styleId="Heading3Char">
    <w:name w:val="Heading 3 Char"/>
    <w:basedOn w:val="DefaultParagraphFont"/>
    <w:link w:val="Heading3"/>
    <w:uiPriority w:val="9"/>
    <w:rsid w:val="006B6B7A"/>
    <w:rPr>
      <w:rFonts w:ascii="Arial Hebrew Light" w:eastAsiaTheme="majorEastAsia" w:hAnsi="Arial Hebrew Light" w:cstheme="majorBidi"/>
      <w:color w:val="646464"/>
    </w:rPr>
  </w:style>
  <w:style w:type="character" w:customStyle="1" w:styleId="Heading4Char">
    <w:name w:val="Heading 4 Char"/>
    <w:basedOn w:val="DefaultParagraphFont"/>
    <w:link w:val="Heading4"/>
    <w:uiPriority w:val="9"/>
    <w:semiHidden/>
    <w:rsid w:val="006B6B7A"/>
    <w:rPr>
      <w:rFonts w:ascii="Arial Hebrew Light" w:eastAsiaTheme="majorEastAsia" w:hAnsi="Arial Hebrew Light" w:cstheme="majorBidi"/>
      <w:i/>
      <w:color w:val="646464"/>
    </w:rPr>
  </w:style>
  <w:style w:type="paragraph" w:styleId="Title">
    <w:name w:val="Title"/>
    <w:basedOn w:val="Normal"/>
    <w:next w:val="Normal"/>
    <w:link w:val="TitleChar"/>
    <w:uiPriority w:val="10"/>
    <w:qFormat/>
    <w:rsid w:val="0005356F"/>
    <w:pPr>
      <w:spacing w:line="240" w:lineRule="auto"/>
      <w:contextualSpacing/>
    </w:pPr>
    <w:rPr>
      <w:rFonts w:ascii="Arial Unicode MS" w:eastAsiaTheme="majorEastAsia" w:hAnsi="Arial Unicode MS" w:cstheme="majorBidi"/>
      <w:spacing w:val="-10"/>
      <w:kern w:val="28"/>
      <w:sz w:val="56"/>
      <w:szCs w:val="56"/>
    </w:rPr>
  </w:style>
  <w:style w:type="character" w:customStyle="1" w:styleId="TitleChar">
    <w:name w:val="Title Char"/>
    <w:basedOn w:val="DefaultParagraphFont"/>
    <w:link w:val="Title"/>
    <w:uiPriority w:val="10"/>
    <w:rsid w:val="0005356F"/>
    <w:rPr>
      <w:rFonts w:ascii="Arial Unicode MS" w:eastAsiaTheme="majorEastAsia" w:hAnsi="Arial Unicode MS" w:cstheme="majorBidi"/>
      <w:spacing w:val="-10"/>
      <w:kern w:val="28"/>
      <w:sz w:val="56"/>
      <w:szCs w:val="56"/>
    </w:rPr>
  </w:style>
  <w:style w:type="paragraph" w:styleId="ListParagraph">
    <w:name w:val="List Paragraph"/>
    <w:basedOn w:val="Normal"/>
    <w:uiPriority w:val="34"/>
    <w:qFormat/>
    <w:rsid w:val="00BE2C2A"/>
    <w:pPr>
      <w:ind w:left="720"/>
      <w:contextualSpacing/>
    </w:pPr>
  </w:style>
  <w:style w:type="table" w:styleId="TableGrid">
    <w:name w:val="Table Grid"/>
    <w:basedOn w:val="TableNormal"/>
    <w:uiPriority w:val="39"/>
    <w:rsid w:val="000D4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5E78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ynonvalleymuseum.wale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Coleg Morgannwg</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Alan Bateman</cp:lastModifiedBy>
  <cp:revision>2</cp:revision>
  <cp:lastPrinted>2024-07-13T07:41:00Z</cp:lastPrinted>
  <dcterms:created xsi:type="dcterms:W3CDTF">2024-07-13T07:48:00Z</dcterms:created>
  <dcterms:modified xsi:type="dcterms:W3CDTF">2024-07-13T07:48:00Z</dcterms:modified>
</cp:coreProperties>
</file>